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F21E" w14:textId="42FC045D" w:rsidR="00637EDF" w:rsidRDefault="00F16D9F">
      <w:r>
        <w:rPr>
          <w:noProof/>
        </w:rPr>
        <w:drawing>
          <wp:inline distT="0" distB="0" distL="0" distR="0" wp14:anchorId="6CC7E91C" wp14:editId="6AE9591D">
            <wp:extent cx="5943600" cy="1828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59404A83" w14:textId="12775E8E" w:rsidR="00F16D9F" w:rsidRDefault="00F16D9F"/>
    <w:p w14:paraId="2830ADEE" w14:textId="77777777" w:rsidR="00F16D9F" w:rsidRPr="00F16D9F" w:rsidRDefault="00F16D9F" w:rsidP="00F16D9F">
      <w:pPr>
        <w:jc w:val="center"/>
        <w:rPr>
          <w:rFonts w:ascii="Segoe UI" w:eastAsia="Times New Roman" w:hAnsi="Segoe UI" w:cs="Segoe UI"/>
          <w:b/>
          <w:bCs/>
          <w:sz w:val="24"/>
          <w:szCs w:val="24"/>
        </w:rPr>
      </w:pPr>
      <w:r w:rsidRPr="00F16D9F">
        <w:rPr>
          <w:rFonts w:ascii="Segoe UI" w:hAnsi="Segoe UI" w:cs="Segoe UI"/>
          <w:b/>
          <w:bCs/>
          <w:sz w:val="24"/>
          <w:szCs w:val="24"/>
        </w:rPr>
        <w:t xml:space="preserve">“WEEK #3 - </w:t>
      </w:r>
      <w:r w:rsidRPr="00F16D9F">
        <w:rPr>
          <w:rFonts w:ascii="Segoe UI" w:eastAsia="Times New Roman" w:hAnsi="Segoe UI" w:cs="Segoe UI"/>
          <w:b/>
          <w:bCs/>
          <w:color w:val="000000"/>
          <w:sz w:val="24"/>
          <w:szCs w:val="24"/>
          <w:shd w:val="clear" w:color="auto" w:fill="FFFFFF"/>
        </w:rPr>
        <w:t>THE SCRIPTURES</w:t>
      </w:r>
      <w:r w:rsidRPr="00F16D9F">
        <w:rPr>
          <w:rFonts w:ascii="Segoe UI" w:hAnsi="Segoe UI" w:cs="Segoe UI"/>
          <w:b/>
          <w:bCs/>
          <w:sz w:val="24"/>
          <w:szCs w:val="24"/>
        </w:rPr>
        <w:t>”</w:t>
      </w:r>
    </w:p>
    <w:p w14:paraId="3E867890" w14:textId="77777777" w:rsidR="00F16D9F" w:rsidRPr="00F16D9F" w:rsidRDefault="00F16D9F" w:rsidP="00F16D9F">
      <w:pPr>
        <w:spacing w:after="0"/>
        <w:rPr>
          <w:rFonts w:ascii="Segoe UI" w:hAnsi="Segoe UI" w:cs="Segoe UI"/>
          <w:sz w:val="24"/>
          <w:szCs w:val="24"/>
        </w:rPr>
      </w:pPr>
      <w:r w:rsidRPr="00F16D9F">
        <w:rPr>
          <w:rFonts w:ascii="Segoe UI" w:hAnsi="Segoe UI" w:cs="Segoe UI"/>
          <w:sz w:val="24"/>
          <w:szCs w:val="24"/>
        </w:rPr>
        <w:t xml:space="preserve">Preached: </w:t>
      </w:r>
      <w:r w:rsidRPr="00F16D9F">
        <w:rPr>
          <w:rFonts w:ascii="Segoe UI" w:hAnsi="Segoe UI" w:cs="Segoe UI"/>
          <w:sz w:val="24"/>
          <w:szCs w:val="24"/>
        </w:rPr>
        <w:tab/>
        <w:t>September 26, 2021</w:t>
      </w:r>
    </w:p>
    <w:p w14:paraId="47CBF42B" w14:textId="77777777" w:rsidR="00F16D9F" w:rsidRPr="00F16D9F" w:rsidRDefault="00F16D9F" w:rsidP="00F16D9F">
      <w:pPr>
        <w:spacing w:after="0"/>
        <w:rPr>
          <w:rFonts w:ascii="Segoe UI" w:hAnsi="Segoe UI" w:cs="Segoe UI"/>
          <w:sz w:val="24"/>
          <w:szCs w:val="24"/>
        </w:rPr>
      </w:pPr>
      <w:r w:rsidRPr="00F16D9F">
        <w:rPr>
          <w:rFonts w:ascii="Segoe UI" w:hAnsi="Segoe UI" w:cs="Segoe UI"/>
          <w:sz w:val="24"/>
          <w:szCs w:val="24"/>
        </w:rPr>
        <w:t>Series:</w:t>
      </w:r>
      <w:r w:rsidRPr="00F16D9F">
        <w:rPr>
          <w:rFonts w:ascii="Segoe UI" w:hAnsi="Segoe UI" w:cs="Segoe UI"/>
          <w:sz w:val="24"/>
          <w:szCs w:val="24"/>
        </w:rPr>
        <w:tab/>
        <w:t>“The Essentials”</w:t>
      </w:r>
    </w:p>
    <w:p w14:paraId="7662F6E0" w14:textId="77777777" w:rsidR="00F16D9F" w:rsidRPr="00F16D9F" w:rsidRDefault="00F16D9F" w:rsidP="00F16D9F">
      <w:pPr>
        <w:spacing w:after="0"/>
        <w:rPr>
          <w:rFonts w:ascii="Segoe UI" w:hAnsi="Segoe UI" w:cs="Segoe UI"/>
          <w:sz w:val="24"/>
          <w:szCs w:val="24"/>
        </w:rPr>
      </w:pPr>
      <w:r w:rsidRPr="00F16D9F">
        <w:rPr>
          <w:rFonts w:ascii="Segoe UI" w:hAnsi="Segoe UI" w:cs="Segoe UI"/>
          <w:sz w:val="24"/>
          <w:szCs w:val="24"/>
        </w:rPr>
        <w:t>Scripture:</w:t>
      </w:r>
      <w:r w:rsidRPr="00F16D9F">
        <w:rPr>
          <w:rFonts w:ascii="Segoe UI" w:hAnsi="Segoe UI" w:cs="Segoe UI"/>
          <w:sz w:val="24"/>
          <w:szCs w:val="24"/>
        </w:rPr>
        <w:tab/>
        <w:t>Matthew 4:1-11</w:t>
      </w:r>
    </w:p>
    <w:p w14:paraId="4DA5E6BC" w14:textId="77777777" w:rsidR="00F16D9F" w:rsidRPr="00F16D9F" w:rsidRDefault="00F16D9F" w:rsidP="00F16D9F">
      <w:pPr>
        <w:rPr>
          <w:rFonts w:ascii="Segoe UI" w:hAnsi="Segoe UI" w:cs="Segoe UI"/>
          <w:sz w:val="24"/>
          <w:szCs w:val="24"/>
        </w:rPr>
      </w:pPr>
    </w:p>
    <w:p w14:paraId="1DF7FCDA" w14:textId="085376A5" w:rsidR="00F16D9F" w:rsidRPr="00F16D9F" w:rsidRDefault="00F16D9F" w:rsidP="00F16D9F">
      <w:pPr>
        <w:rPr>
          <w:rFonts w:ascii="Segoe UI" w:hAnsi="Segoe UI" w:cs="Segoe UI"/>
          <w:sz w:val="24"/>
          <w:szCs w:val="24"/>
        </w:rPr>
      </w:pPr>
      <w:r w:rsidRPr="00F16D9F">
        <w:rPr>
          <w:rFonts w:ascii="Segoe UI" w:hAnsi="Segoe UI" w:cs="Segoe UI"/>
          <w:sz w:val="24"/>
          <w:szCs w:val="24"/>
        </w:rPr>
        <w:t xml:space="preserve">SECTION 1 – SMALL GROUPS QUESTIONS </w:t>
      </w:r>
    </w:p>
    <w:p w14:paraId="39B9A053" w14:textId="0E1884FF"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t xml:space="preserve">Check in question – As a follow up to last week – have you done anything specific or different this week </w:t>
      </w:r>
      <w:proofErr w:type="gramStart"/>
      <w:r w:rsidRPr="00F16D9F">
        <w:rPr>
          <w:rFonts w:ascii="Segoe UI" w:hAnsi="Segoe UI" w:cs="Segoe UI"/>
        </w:rPr>
        <w:t>in an attempt to</w:t>
      </w:r>
      <w:proofErr w:type="gramEnd"/>
      <w:r w:rsidRPr="00F16D9F">
        <w:rPr>
          <w:rFonts w:ascii="Segoe UI" w:hAnsi="Segoe UI" w:cs="Segoe UI"/>
        </w:rPr>
        <w:t xml:space="preserve"> love your neighbor?</w:t>
      </w:r>
    </w:p>
    <w:p w14:paraId="59DA7D30" w14:textId="5DB2D652" w:rsidR="00F16D9F" w:rsidRDefault="00F16D9F" w:rsidP="00F16D9F">
      <w:pPr>
        <w:pStyle w:val="ListParagraph"/>
        <w:rPr>
          <w:rFonts w:ascii="Segoe UI" w:hAnsi="Segoe UI" w:cs="Segoe UI"/>
        </w:rPr>
      </w:pPr>
    </w:p>
    <w:p w14:paraId="30D4DDA8" w14:textId="06146A2D" w:rsidR="00F16D9F" w:rsidRDefault="00F16D9F" w:rsidP="00F16D9F">
      <w:pPr>
        <w:pStyle w:val="ListParagraph"/>
        <w:rPr>
          <w:rFonts w:ascii="Segoe UI" w:hAnsi="Segoe UI" w:cs="Segoe UI"/>
        </w:rPr>
      </w:pPr>
    </w:p>
    <w:p w14:paraId="583A06C7" w14:textId="77777777" w:rsidR="009218DA" w:rsidRPr="00F16D9F" w:rsidRDefault="009218DA" w:rsidP="00F16D9F">
      <w:pPr>
        <w:pStyle w:val="ListParagraph"/>
        <w:rPr>
          <w:rFonts w:ascii="Segoe UI" w:hAnsi="Segoe UI" w:cs="Segoe UI"/>
        </w:rPr>
      </w:pPr>
    </w:p>
    <w:p w14:paraId="2E01716E" w14:textId="77777777"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t xml:space="preserve">Do you have any kind of regular rhythm in your life centered around spending time in the Scriptures? If so, what does that look like? If not, what might it look like? </w:t>
      </w:r>
    </w:p>
    <w:p w14:paraId="08695E62" w14:textId="71485603" w:rsidR="00F16D9F" w:rsidRDefault="00F16D9F" w:rsidP="00F16D9F">
      <w:pPr>
        <w:rPr>
          <w:rFonts w:ascii="Segoe UI" w:hAnsi="Segoe UI" w:cs="Segoe UI"/>
          <w:sz w:val="24"/>
          <w:szCs w:val="24"/>
        </w:rPr>
      </w:pPr>
    </w:p>
    <w:p w14:paraId="7F18A513" w14:textId="4522F69B" w:rsidR="00F16D9F" w:rsidRDefault="00F16D9F" w:rsidP="00F16D9F">
      <w:pPr>
        <w:rPr>
          <w:rFonts w:ascii="Segoe UI" w:hAnsi="Segoe UI" w:cs="Segoe UI"/>
          <w:sz w:val="24"/>
          <w:szCs w:val="24"/>
        </w:rPr>
      </w:pPr>
    </w:p>
    <w:p w14:paraId="695B6AE1" w14:textId="77777777" w:rsidR="009218DA" w:rsidRPr="00F16D9F" w:rsidRDefault="009218DA" w:rsidP="00F16D9F">
      <w:pPr>
        <w:rPr>
          <w:rFonts w:ascii="Segoe UI" w:hAnsi="Segoe UI" w:cs="Segoe UI"/>
          <w:sz w:val="24"/>
          <w:szCs w:val="24"/>
        </w:rPr>
      </w:pPr>
    </w:p>
    <w:p w14:paraId="4D568BC6" w14:textId="77777777"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t>What Scriptures, if any, do you have committed to memory? Has this practice proven to be helpful? How so? </w:t>
      </w:r>
    </w:p>
    <w:p w14:paraId="0C3D1149" w14:textId="73201A05" w:rsidR="00F16D9F" w:rsidRDefault="00F16D9F" w:rsidP="00F16D9F">
      <w:pPr>
        <w:rPr>
          <w:rFonts w:ascii="Segoe UI" w:hAnsi="Segoe UI" w:cs="Segoe UI"/>
          <w:sz w:val="24"/>
          <w:szCs w:val="24"/>
        </w:rPr>
      </w:pPr>
    </w:p>
    <w:p w14:paraId="31931B51" w14:textId="77777777" w:rsidR="009218DA" w:rsidRDefault="009218DA" w:rsidP="00F16D9F">
      <w:pPr>
        <w:rPr>
          <w:rFonts w:ascii="Segoe UI" w:hAnsi="Segoe UI" w:cs="Segoe UI"/>
          <w:sz w:val="24"/>
          <w:szCs w:val="24"/>
        </w:rPr>
      </w:pPr>
    </w:p>
    <w:p w14:paraId="623BB3A8" w14:textId="77777777" w:rsidR="00F16D9F" w:rsidRPr="00F16D9F" w:rsidRDefault="00F16D9F" w:rsidP="00F16D9F">
      <w:pPr>
        <w:rPr>
          <w:rFonts w:ascii="Segoe UI" w:hAnsi="Segoe UI" w:cs="Segoe UI"/>
          <w:sz w:val="24"/>
          <w:szCs w:val="24"/>
        </w:rPr>
      </w:pPr>
    </w:p>
    <w:p w14:paraId="1DCCD5A5" w14:textId="77777777"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t>When the stresses of life, the challenges of the day and the difficult decisions are upon you, what role does Scripture play if any? Based on this passage and Jesus’s responses to the Devil, what might we learn? </w:t>
      </w:r>
    </w:p>
    <w:p w14:paraId="562CD04A" w14:textId="276818F6" w:rsidR="00F16D9F" w:rsidRDefault="00F16D9F" w:rsidP="00F16D9F">
      <w:pPr>
        <w:rPr>
          <w:rFonts w:ascii="Segoe UI" w:hAnsi="Segoe UI" w:cs="Segoe UI"/>
          <w:sz w:val="24"/>
          <w:szCs w:val="24"/>
        </w:rPr>
      </w:pPr>
    </w:p>
    <w:p w14:paraId="5F92628B" w14:textId="77777777" w:rsidR="00F16D9F" w:rsidRPr="00F16D9F" w:rsidRDefault="00F16D9F" w:rsidP="00F16D9F">
      <w:pPr>
        <w:rPr>
          <w:rFonts w:ascii="Segoe UI" w:hAnsi="Segoe UI" w:cs="Segoe UI"/>
          <w:sz w:val="24"/>
          <w:szCs w:val="24"/>
        </w:rPr>
      </w:pPr>
    </w:p>
    <w:p w14:paraId="103F8D50" w14:textId="77777777"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lastRenderedPageBreak/>
        <w:t>What of the three temptations are most prominent in your walk? How might you respond to those temptations differently after seeing Jesus’s response? </w:t>
      </w:r>
    </w:p>
    <w:p w14:paraId="711CF526" w14:textId="738BC2AC" w:rsidR="00F16D9F" w:rsidRDefault="00F16D9F" w:rsidP="00F16D9F">
      <w:pPr>
        <w:rPr>
          <w:rFonts w:ascii="Segoe UI" w:hAnsi="Segoe UI" w:cs="Segoe UI"/>
          <w:sz w:val="24"/>
          <w:szCs w:val="24"/>
        </w:rPr>
      </w:pPr>
    </w:p>
    <w:p w14:paraId="53B82EEE" w14:textId="5BED3068" w:rsidR="009218DA" w:rsidRDefault="009218DA" w:rsidP="00F16D9F">
      <w:pPr>
        <w:rPr>
          <w:rFonts w:ascii="Segoe UI" w:hAnsi="Segoe UI" w:cs="Segoe UI"/>
          <w:sz w:val="24"/>
          <w:szCs w:val="24"/>
        </w:rPr>
      </w:pPr>
    </w:p>
    <w:p w14:paraId="3566FEB7" w14:textId="77777777" w:rsidR="009218DA" w:rsidRPr="00F16D9F" w:rsidRDefault="009218DA" w:rsidP="00F16D9F">
      <w:pPr>
        <w:rPr>
          <w:rFonts w:ascii="Segoe UI" w:hAnsi="Segoe UI" w:cs="Segoe UI"/>
          <w:sz w:val="24"/>
          <w:szCs w:val="24"/>
        </w:rPr>
      </w:pPr>
    </w:p>
    <w:p w14:paraId="7EF5B0C1" w14:textId="77777777"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t xml:space="preserve">Right before these temptations take place, Jesus experienced the amazing gift of baptism. And immediately after he experiences this high </w:t>
      </w:r>
      <w:proofErr w:type="spellStart"/>
      <w:r w:rsidRPr="00F16D9F">
        <w:rPr>
          <w:rFonts w:ascii="Segoe UI" w:hAnsi="Segoe UI" w:cs="Segoe UI"/>
        </w:rPr>
        <w:t>high</w:t>
      </w:r>
      <w:proofErr w:type="spellEnd"/>
      <w:r w:rsidRPr="00F16D9F">
        <w:rPr>
          <w:rFonts w:ascii="Segoe UI" w:hAnsi="Segoe UI" w:cs="Segoe UI"/>
        </w:rPr>
        <w:t>, The Spirit leads him into the desert to be tempted. Has it been your experience that following the high highs in life, you can stumble in your spiritual life? </w:t>
      </w:r>
    </w:p>
    <w:p w14:paraId="328AE95B" w14:textId="0DDB4BC9" w:rsidR="00F16D9F" w:rsidRDefault="00F16D9F" w:rsidP="00F16D9F">
      <w:pPr>
        <w:rPr>
          <w:rFonts w:ascii="Segoe UI" w:hAnsi="Segoe UI" w:cs="Segoe UI"/>
          <w:sz w:val="24"/>
          <w:szCs w:val="24"/>
        </w:rPr>
      </w:pPr>
    </w:p>
    <w:p w14:paraId="30F716F7" w14:textId="4B4692C3" w:rsidR="00F16D9F" w:rsidRDefault="00F16D9F" w:rsidP="00F16D9F">
      <w:pPr>
        <w:rPr>
          <w:rFonts w:ascii="Segoe UI" w:hAnsi="Segoe UI" w:cs="Segoe UI"/>
          <w:sz w:val="24"/>
          <w:szCs w:val="24"/>
        </w:rPr>
      </w:pPr>
    </w:p>
    <w:p w14:paraId="6D792C56" w14:textId="77777777" w:rsidR="009218DA" w:rsidRPr="00F16D9F" w:rsidRDefault="009218DA" w:rsidP="00F16D9F">
      <w:pPr>
        <w:rPr>
          <w:rFonts w:ascii="Segoe UI" w:hAnsi="Segoe UI" w:cs="Segoe UI"/>
          <w:sz w:val="24"/>
          <w:szCs w:val="24"/>
        </w:rPr>
      </w:pPr>
    </w:p>
    <w:p w14:paraId="16270AAC" w14:textId="77777777" w:rsidR="00F16D9F" w:rsidRPr="00F16D9F" w:rsidRDefault="00F16D9F" w:rsidP="00F16D9F">
      <w:pPr>
        <w:pStyle w:val="ListParagraph"/>
        <w:numPr>
          <w:ilvl w:val="0"/>
          <w:numId w:val="1"/>
        </w:numPr>
        <w:rPr>
          <w:rFonts w:ascii="Segoe UI" w:hAnsi="Segoe UI" w:cs="Segoe UI"/>
        </w:rPr>
      </w:pPr>
      <w:r w:rsidRPr="00F16D9F">
        <w:rPr>
          <w:rFonts w:ascii="Segoe UI" w:hAnsi="Segoe UI" w:cs="Segoe UI"/>
        </w:rPr>
        <w:t>How do the waters of Baptism prepare Jesus for what’s next? How do the waters prepare you?  </w:t>
      </w:r>
    </w:p>
    <w:p w14:paraId="72D12E51" w14:textId="1238DD5F" w:rsidR="00F16D9F" w:rsidRDefault="00F16D9F" w:rsidP="00F16D9F">
      <w:pPr>
        <w:pStyle w:val="ListParagraph"/>
        <w:rPr>
          <w:rFonts w:ascii="Segoe UI" w:hAnsi="Segoe UI" w:cs="Segoe UI"/>
        </w:rPr>
      </w:pPr>
    </w:p>
    <w:p w14:paraId="2A913E9C" w14:textId="211BA9E3" w:rsidR="00F16D9F" w:rsidRDefault="00F16D9F" w:rsidP="00F16D9F">
      <w:pPr>
        <w:pStyle w:val="ListParagraph"/>
        <w:rPr>
          <w:rFonts w:ascii="Segoe UI" w:hAnsi="Segoe UI" w:cs="Segoe UI"/>
        </w:rPr>
      </w:pPr>
    </w:p>
    <w:p w14:paraId="3D511A52" w14:textId="5CA6D5DA" w:rsidR="00F16D9F" w:rsidRDefault="00F16D9F" w:rsidP="00F16D9F">
      <w:pPr>
        <w:pStyle w:val="ListParagraph"/>
        <w:rPr>
          <w:rFonts w:ascii="Segoe UI" w:hAnsi="Segoe UI" w:cs="Segoe UI"/>
        </w:rPr>
      </w:pPr>
    </w:p>
    <w:p w14:paraId="0766FAB8" w14:textId="77777777" w:rsidR="009218DA" w:rsidRPr="00F16D9F" w:rsidRDefault="009218DA" w:rsidP="00F16D9F">
      <w:pPr>
        <w:pStyle w:val="ListParagraph"/>
        <w:rPr>
          <w:rFonts w:ascii="Segoe UI" w:hAnsi="Segoe UI" w:cs="Segoe UI"/>
        </w:rPr>
      </w:pPr>
    </w:p>
    <w:p w14:paraId="11957650" w14:textId="4F14F8C3" w:rsidR="00F16D9F" w:rsidRPr="00F16D9F" w:rsidRDefault="00F16D9F" w:rsidP="00F16D9F">
      <w:pPr>
        <w:rPr>
          <w:rFonts w:ascii="Segoe UI" w:hAnsi="Segoe UI" w:cs="Segoe UI"/>
          <w:sz w:val="24"/>
          <w:szCs w:val="24"/>
        </w:rPr>
      </w:pPr>
      <w:r w:rsidRPr="00F16D9F">
        <w:rPr>
          <w:rFonts w:ascii="Segoe UI" w:hAnsi="Segoe UI" w:cs="Segoe UI"/>
          <w:sz w:val="24"/>
          <w:szCs w:val="24"/>
        </w:rPr>
        <w:t>SECTION 2 – PRAYER</w:t>
      </w:r>
    </w:p>
    <w:p w14:paraId="2DE898F4" w14:textId="77777777" w:rsidR="00F16D9F" w:rsidRPr="00F16D9F" w:rsidRDefault="00F16D9F" w:rsidP="00F16D9F">
      <w:pPr>
        <w:rPr>
          <w:rFonts w:ascii="Segoe UI" w:hAnsi="Segoe UI" w:cs="Segoe UI"/>
          <w:sz w:val="24"/>
          <w:szCs w:val="24"/>
        </w:rPr>
      </w:pPr>
      <w:r w:rsidRPr="00F16D9F">
        <w:rPr>
          <w:rFonts w:ascii="Segoe UI" w:hAnsi="Segoe UI" w:cs="Segoe UI"/>
          <w:sz w:val="24"/>
          <w:szCs w:val="24"/>
        </w:rPr>
        <w:t xml:space="preserve">Take some time to share some prayer requests with one another and then spend some time praying for each other.  </w:t>
      </w:r>
    </w:p>
    <w:p w14:paraId="4F40A3D4" w14:textId="77777777" w:rsidR="00F16D9F" w:rsidRPr="00F16D9F" w:rsidRDefault="00F16D9F" w:rsidP="00F16D9F">
      <w:pPr>
        <w:rPr>
          <w:rFonts w:ascii="Segoe UI" w:hAnsi="Segoe UI" w:cs="Segoe UI"/>
          <w:sz w:val="24"/>
          <w:szCs w:val="24"/>
        </w:rPr>
      </w:pPr>
    </w:p>
    <w:p w14:paraId="2941607B" w14:textId="14AD1540" w:rsidR="00F16D9F" w:rsidRPr="00F16D9F" w:rsidRDefault="00F16D9F" w:rsidP="00F16D9F">
      <w:pPr>
        <w:rPr>
          <w:rFonts w:ascii="Segoe UI" w:hAnsi="Segoe UI" w:cs="Segoe UI"/>
          <w:sz w:val="24"/>
          <w:szCs w:val="24"/>
        </w:rPr>
      </w:pPr>
      <w:r w:rsidRPr="00F16D9F">
        <w:rPr>
          <w:rFonts w:ascii="Segoe UI" w:hAnsi="Segoe UI" w:cs="Segoe UI"/>
          <w:sz w:val="24"/>
          <w:szCs w:val="24"/>
        </w:rPr>
        <w:t xml:space="preserve">SECTION 3 - MOMENT ON MISSION </w:t>
      </w:r>
    </w:p>
    <w:p w14:paraId="4C1F23BA" w14:textId="77777777" w:rsidR="00F16D9F" w:rsidRPr="00F16D9F" w:rsidRDefault="00F16D9F" w:rsidP="00F16D9F">
      <w:pPr>
        <w:rPr>
          <w:rFonts w:ascii="Segoe UI" w:hAnsi="Segoe UI" w:cs="Segoe UI"/>
          <w:sz w:val="24"/>
          <w:szCs w:val="24"/>
        </w:rPr>
      </w:pPr>
      <w:r w:rsidRPr="00F16D9F">
        <w:rPr>
          <w:rFonts w:ascii="Segoe UI" w:hAnsi="Segoe UI" w:cs="Segoe UI"/>
          <w:b/>
          <w:bCs/>
          <w:i/>
          <w:iCs/>
          <w:sz w:val="24"/>
          <w:szCs w:val="24"/>
        </w:rPr>
        <w:t>Partners in the community</w:t>
      </w:r>
      <w:r w:rsidRPr="00F16D9F">
        <w:rPr>
          <w:rFonts w:ascii="Segoe UI" w:hAnsi="Segoe UI" w:cs="Segoe UI"/>
          <w:sz w:val="24"/>
          <w:szCs w:val="24"/>
        </w:rPr>
        <w:t xml:space="preserve"> – Sarah’s House is committed to ending the cycle of homelessness and abuse in women and children through comprehensive case management, counseling, educational classes, prenatal care, and resources throughout pregnancy and beyond. If you have participated in the baby bottle campaign here at church, you have been a part of helping this great organization. For more information about how you might be able to contribute to them on a more consistent basis, check out their website - sarahshousesimi.org</w:t>
      </w:r>
    </w:p>
    <w:p w14:paraId="61AA76A0" w14:textId="77777777" w:rsidR="00F16D9F" w:rsidRPr="00F16D9F" w:rsidRDefault="00F16D9F" w:rsidP="00F16D9F">
      <w:pPr>
        <w:rPr>
          <w:rFonts w:ascii="Segoe UI" w:hAnsi="Segoe UI" w:cs="Segoe UI"/>
          <w:sz w:val="24"/>
          <w:szCs w:val="24"/>
        </w:rPr>
      </w:pPr>
    </w:p>
    <w:p w14:paraId="087334B2" w14:textId="6395D315" w:rsidR="00F16D9F" w:rsidRPr="00F16D9F" w:rsidRDefault="00F16D9F" w:rsidP="00F16D9F">
      <w:pPr>
        <w:rPr>
          <w:sz w:val="20"/>
          <w:szCs w:val="20"/>
        </w:rPr>
      </w:pPr>
      <w:r w:rsidRPr="00F16D9F">
        <w:rPr>
          <w:rFonts w:ascii="Segoe UI" w:hAnsi="Segoe UI" w:cs="Segoe UI"/>
          <w:b/>
          <w:bCs/>
          <w:i/>
          <w:iCs/>
          <w:sz w:val="24"/>
          <w:szCs w:val="24"/>
        </w:rPr>
        <w:t>On your own</w:t>
      </w:r>
      <w:r w:rsidRPr="00F16D9F">
        <w:rPr>
          <w:rFonts w:ascii="Segoe UI" w:hAnsi="Segoe UI" w:cs="Segoe UI"/>
          <w:sz w:val="24"/>
          <w:szCs w:val="24"/>
        </w:rPr>
        <w:t xml:space="preserve"> – Write out a short passage of Scripture that you want to commit to memory and place it on your bathroom mirror, or on a sticky note in your car or on the dash, or a new screen saver on your computer with a Word from the Bible. Simply put – see what you can do to put the Word of God in front of you more often this week.</w:t>
      </w:r>
    </w:p>
    <w:sectPr w:rsidR="00F16D9F" w:rsidRPr="00F16D9F" w:rsidSect="00F16D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72A8"/>
    <w:multiLevelType w:val="hybridMultilevel"/>
    <w:tmpl w:val="B3EAB4D4"/>
    <w:lvl w:ilvl="0" w:tplc="16D8CFEC">
      <w:start w:val="1"/>
      <w:numFmt w:val="decimal"/>
      <w:lvlText w:val="%1."/>
      <w:lvlJc w:val="left"/>
      <w:pPr>
        <w:ind w:left="720" w:hanging="360"/>
      </w:pPr>
      <w:rPr>
        <w:rFonts w:ascii="Segoe UI" w:eastAsiaTheme="minorHAnsi" w:hAnsi="Segoe UI" w:cs="Segoe U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DF"/>
    <w:rsid w:val="00637EDF"/>
    <w:rsid w:val="006A1C2B"/>
    <w:rsid w:val="009218DA"/>
    <w:rsid w:val="00F1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1E39"/>
  <w15:chartTrackingRefBased/>
  <w15:docId w15:val="{F45A51F0-725F-4FA5-81A3-F1282D3D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9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Genesee Paine</dc:creator>
  <cp:keywords/>
  <dc:description/>
  <cp:lastModifiedBy>Genesee Paine</cp:lastModifiedBy>
  <cp:revision>3</cp:revision>
  <dcterms:created xsi:type="dcterms:W3CDTF">2021-09-23T18:45:00Z</dcterms:created>
  <dcterms:modified xsi:type="dcterms:W3CDTF">2021-09-23T18:59:00Z</dcterms:modified>
</cp:coreProperties>
</file>