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E664D" w14:textId="4E6C37E6" w:rsidR="00D958CF" w:rsidRDefault="00D958CF" w:rsidP="00D958CF">
      <w:pPr>
        <w:jc w:val="center"/>
        <w:rPr>
          <w:rFonts w:ascii="Segoe UI" w:hAnsi="Segoe UI" w:cs="Segoe UI"/>
          <w:b/>
          <w:bCs/>
        </w:rPr>
      </w:pPr>
      <w:r>
        <w:rPr>
          <w:rFonts w:ascii="Segoe UI" w:hAnsi="Segoe UI" w:cs="Segoe UI"/>
          <w:b/>
          <w:bCs/>
          <w:noProof/>
        </w:rPr>
        <w:drawing>
          <wp:inline distT="0" distB="0" distL="0" distR="0" wp14:anchorId="09456F3A" wp14:editId="5830424C">
            <wp:extent cx="5943600" cy="1485900"/>
            <wp:effectExtent l="0" t="0" r="0" b="0"/>
            <wp:docPr id="26187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7174" name="Picture 261877174"/>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51A72DBB" w14:textId="7283FBFB" w:rsidR="00297EA5" w:rsidRPr="00D958CF" w:rsidRDefault="00297EA5" w:rsidP="00297EA5">
      <w:pPr>
        <w:jc w:val="center"/>
        <w:rPr>
          <w:rFonts w:ascii="Segoe UI" w:hAnsi="Segoe UI" w:cs="Segoe UI"/>
          <w:b/>
          <w:bCs/>
        </w:rPr>
      </w:pPr>
      <w:r w:rsidRPr="00D958CF">
        <w:rPr>
          <w:rFonts w:ascii="Segoe UI" w:hAnsi="Segoe UI" w:cs="Segoe UI"/>
          <w:b/>
          <w:bCs/>
        </w:rPr>
        <w:t xml:space="preserve">“Prayer – </w:t>
      </w:r>
      <w:r w:rsidR="001F4E5C">
        <w:rPr>
          <w:rFonts w:ascii="Segoe UI" w:hAnsi="Segoe UI" w:cs="Segoe UI"/>
          <w:b/>
          <w:bCs/>
        </w:rPr>
        <w:t>Lead Us Not</w:t>
      </w:r>
      <w:r w:rsidRPr="00D958CF">
        <w:rPr>
          <w:rFonts w:ascii="Segoe UI" w:hAnsi="Segoe UI" w:cs="Segoe UI"/>
          <w:b/>
          <w:bCs/>
        </w:rPr>
        <w:t>”</w:t>
      </w:r>
    </w:p>
    <w:p w14:paraId="73F5410A" w14:textId="1BD90507" w:rsidR="00907817" w:rsidRPr="00D958CF" w:rsidRDefault="005E02C9" w:rsidP="00907817">
      <w:pPr>
        <w:pStyle w:val="NoSpacing"/>
        <w:jc w:val="center"/>
        <w:rPr>
          <w:rFonts w:ascii="Segoe UI" w:hAnsi="Segoe UI" w:cs="Segoe UI"/>
          <w:b/>
          <w:bCs/>
        </w:rPr>
      </w:pPr>
      <w:r w:rsidRPr="00D958CF">
        <w:rPr>
          <w:rFonts w:ascii="Segoe UI" w:hAnsi="Segoe UI" w:cs="Segoe UI"/>
          <w:b/>
          <w:bCs/>
          <w:color w:val="000000"/>
          <w:shd w:val="clear" w:color="auto" w:fill="FFFFFF"/>
        </w:rPr>
        <w:t xml:space="preserve">Growth Group Questions for </w:t>
      </w:r>
      <w:r w:rsidR="00907817" w:rsidRPr="00D958CF">
        <w:rPr>
          <w:rFonts w:ascii="Segoe UI" w:hAnsi="Segoe UI" w:cs="Segoe UI"/>
          <w:b/>
          <w:bCs/>
          <w:color w:val="000000"/>
          <w:shd w:val="clear" w:color="auto" w:fill="FFFFFF"/>
        </w:rPr>
        <w:t xml:space="preserve">Week </w:t>
      </w:r>
      <w:r w:rsidR="001F4E5C">
        <w:rPr>
          <w:rFonts w:ascii="Segoe UI" w:hAnsi="Segoe UI" w:cs="Segoe UI"/>
          <w:b/>
          <w:bCs/>
          <w:color w:val="000000"/>
          <w:shd w:val="clear" w:color="auto" w:fill="FFFFFF"/>
        </w:rPr>
        <w:t>5</w:t>
      </w:r>
      <w:r w:rsidR="00907817" w:rsidRPr="00D958CF">
        <w:rPr>
          <w:rFonts w:ascii="Segoe UI" w:hAnsi="Segoe UI" w:cs="Segoe UI"/>
          <w:b/>
          <w:bCs/>
          <w:color w:val="000000"/>
          <w:shd w:val="clear" w:color="auto" w:fill="FFFFFF"/>
        </w:rPr>
        <w:t xml:space="preserve"> in a 6-week Series</w:t>
      </w:r>
    </w:p>
    <w:p w14:paraId="22CD133F" w14:textId="77777777" w:rsidR="00907817" w:rsidRPr="00D958CF" w:rsidRDefault="00907817" w:rsidP="00907817">
      <w:pPr>
        <w:pStyle w:val="NoSpacing"/>
        <w:rPr>
          <w:rFonts w:ascii="Segoe UI" w:hAnsi="Segoe UI" w:cs="Segoe UI"/>
        </w:rPr>
      </w:pPr>
    </w:p>
    <w:p w14:paraId="2ED43CAA" w14:textId="417D6B2C" w:rsidR="00297EA5" w:rsidRPr="00D958CF" w:rsidRDefault="00297EA5" w:rsidP="00297EA5">
      <w:pPr>
        <w:pStyle w:val="NoSpacing"/>
        <w:rPr>
          <w:rFonts w:ascii="Segoe UI" w:hAnsi="Segoe UI" w:cs="Segoe UI"/>
        </w:rPr>
      </w:pPr>
      <w:r w:rsidRPr="00D958CF">
        <w:rPr>
          <w:rFonts w:ascii="Segoe UI" w:hAnsi="Segoe UI" w:cs="Segoe UI"/>
        </w:rPr>
        <w:t>Preached</w:t>
      </w:r>
      <w:proofErr w:type="gramStart"/>
      <w:r w:rsidRPr="00D958CF">
        <w:rPr>
          <w:rFonts w:ascii="Segoe UI" w:hAnsi="Segoe UI" w:cs="Segoe UI"/>
        </w:rPr>
        <w:t xml:space="preserve">: </w:t>
      </w:r>
      <w:r w:rsidRPr="00D958CF">
        <w:rPr>
          <w:rFonts w:ascii="Segoe UI" w:hAnsi="Segoe UI" w:cs="Segoe UI"/>
        </w:rPr>
        <w:tab/>
      </w:r>
      <w:r w:rsidR="001B2E6F" w:rsidRPr="00D958CF">
        <w:rPr>
          <w:rFonts w:ascii="Segoe UI" w:hAnsi="Segoe UI" w:cs="Segoe UI"/>
        </w:rPr>
        <w:t>March</w:t>
      </w:r>
      <w:proofErr w:type="gramEnd"/>
      <w:r w:rsidR="001B2E6F" w:rsidRPr="00D958CF">
        <w:rPr>
          <w:rFonts w:ascii="Segoe UI" w:hAnsi="Segoe UI" w:cs="Segoe UI"/>
        </w:rPr>
        <w:t xml:space="preserve"> </w:t>
      </w:r>
      <w:r w:rsidR="001F4E5C">
        <w:rPr>
          <w:rFonts w:ascii="Segoe UI" w:hAnsi="Segoe UI" w:cs="Segoe UI"/>
        </w:rPr>
        <w:t>15</w:t>
      </w:r>
      <w:r w:rsidRPr="00D958CF">
        <w:rPr>
          <w:rFonts w:ascii="Segoe UI" w:hAnsi="Segoe UI" w:cs="Segoe UI"/>
        </w:rPr>
        <w:t>, 2026</w:t>
      </w:r>
    </w:p>
    <w:p w14:paraId="455EA967" w14:textId="6C74E6A1" w:rsidR="00297EA5" w:rsidRPr="00D958CF" w:rsidRDefault="00297EA5" w:rsidP="00297EA5">
      <w:pPr>
        <w:pStyle w:val="NoSpacing"/>
        <w:rPr>
          <w:rFonts w:ascii="Segoe UI" w:hAnsi="Segoe UI" w:cs="Segoe UI"/>
          <w:color w:val="000000"/>
        </w:rPr>
      </w:pPr>
      <w:r w:rsidRPr="00D958CF">
        <w:rPr>
          <w:rFonts w:ascii="Segoe UI" w:hAnsi="Segoe UI" w:cs="Segoe UI"/>
        </w:rPr>
        <w:t>Scripture:</w:t>
      </w:r>
      <w:r w:rsidRPr="00D958CF">
        <w:rPr>
          <w:rFonts w:ascii="Segoe UI" w:hAnsi="Segoe UI" w:cs="Segoe UI"/>
        </w:rPr>
        <w:tab/>
      </w:r>
      <w:r w:rsidRPr="00D958CF">
        <w:rPr>
          <w:rFonts w:ascii="Segoe UI" w:hAnsi="Segoe UI" w:cs="Segoe UI"/>
          <w:color w:val="000000"/>
        </w:rPr>
        <w:t>Matthew 6:</w:t>
      </w:r>
      <w:r w:rsidR="001F4E5C">
        <w:rPr>
          <w:rFonts w:ascii="Segoe UI" w:hAnsi="Segoe UI" w:cs="Segoe UI"/>
          <w:color w:val="000000"/>
        </w:rPr>
        <w:t>13</w:t>
      </w:r>
    </w:p>
    <w:p w14:paraId="60318F2F" w14:textId="07850A4C" w:rsidR="00297EA5" w:rsidRPr="00D958CF" w:rsidRDefault="00297EA5" w:rsidP="00297EA5">
      <w:pPr>
        <w:pStyle w:val="NoSpacing"/>
        <w:rPr>
          <w:rFonts w:ascii="Segoe UI" w:hAnsi="Segoe UI" w:cs="Segoe UI"/>
        </w:rPr>
      </w:pPr>
      <w:r w:rsidRPr="00D958CF">
        <w:rPr>
          <w:rFonts w:ascii="Segoe UI" w:hAnsi="Segoe UI" w:cs="Segoe UI"/>
        </w:rPr>
        <w:t>Series:</w:t>
      </w:r>
      <w:r w:rsidRPr="00D958CF">
        <w:rPr>
          <w:rFonts w:ascii="Segoe UI" w:hAnsi="Segoe UI" w:cs="Segoe UI"/>
        </w:rPr>
        <w:tab/>
      </w:r>
      <w:r w:rsidR="00D958CF">
        <w:rPr>
          <w:rFonts w:ascii="Segoe UI" w:hAnsi="Segoe UI" w:cs="Segoe UI"/>
        </w:rPr>
        <w:tab/>
      </w:r>
      <w:r w:rsidRPr="00D958CF">
        <w:rPr>
          <w:rFonts w:ascii="Segoe UI" w:hAnsi="Segoe UI" w:cs="Segoe UI"/>
        </w:rPr>
        <w:t xml:space="preserve">“Prayer” – Week </w:t>
      </w:r>
      <w:r w:rsidR="001F4E5C">
        <w:rPr>
          <w:rFonts w:ascii="Segoe UI" w:hAnsi="Segoe UI" w:cs="Segoe UI"/>
        </w:rPr>
        <w:t>5</w:t>
      </w:r>
      <w:r w:rsidRPr="00D958CF">
        <w:rPr>
          <w:rFonts w:ascii="Segoe UI" w:hAnsi="Segoe UI" w:cs="Segoe UI"/>
        </w:rPr>
        <w:t xml:space="preserve"> of 6</w:t>
      </w:r>
    </w:p>
    <w:p w14:paraId="2CCE8439" w14:textId="77777777" w:rsidR="005E02C9" w:rsidRPr="00D958CF" w:rsidRDefault="005E02C9" w:rsidP="00907817">
      <w:pPr>
        <w:pStyle w:val="NoSpacing"/>
        <w:rPr>
          <w:rFonts w:ascii="Segoe UI" w:hAnsi="Segoe UI" w:cs="Segoe UI"/>
        </w:rPr>
      </w:pPr>
    </w:p>
    <w:p w14:paraId="0710B89E" w14:textId="42995A71" w:rsidR="00297EA5" w:rsidRPr="00D958CF" w:rsidRDefault="007C1475" w:rsidP="003D7A28">
      <w:pPr>
        <w:pStyle w:val="NoSpacing"/>
        <w:jc w:val="center"/>
        <w:rPr>
          <w:rFonts w:ascii="Segoe UI" w:hAnsi="Segoe UI" w:cs="Segoe UI"/>
          <w:b/>
          <w:bCs/>
        </w:rPr>
      </w:pPr>
      <w:r w:rsidRPr="00D958CF">
        <w:rPr>
          <w:rFonts w:ascii="Segoe UI" w:hAnsi="Segoe UI" w:cs="Segoe UI"/>
          <w:b/>
          <w:bCs/>
        </w:rPr>
        <w:t>PART 1 - REFLECTION QUESTIONS</w:t>
      </w:r>
    </w:p>
    <w:p w14:paraId="17BE9A5E" w14:textId="100BB56B" w:rsidR="0062377E" w:rsidRDefault="001F4E5C"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How does this passage help us to see G.O.T.H. (God Opens the Heart) in a new light?</w:t>
      </w:r>
    </w:p>
    <w:p w14:paraId="152F0A11"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298DCD3" w14:textId="14D22ACA" w:rsidR="001F4E5C" w:rsidRDefault="001F4E5C" w:rsidP="001F4E5C">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Have you ever recognized God protecting you from a bad situation before you made a bad choice?</w:t>
      </w:r>
    </w:p>
    <w:p w14:paraId="4EEB9FAB"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31258E41" w14:textId="70903DD3" w:rsidR="0062377E" w:rsidRDefault="0062377E"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What </w:t>
      </w:r>
      <w:r w:rsidR="001F4E5C">
        <w:rPr>
          <w:rFonts w:ascii="Segoe UI" w:eastAsia="Times New Roman" w:hAnsi="Segoe UI" w:cs="Segoe UI"/>
          <w:color w:val="000000"/>
          <w:kern w:val="0"/>
          <w14:ligatures w14:val="none"/>
        </w:rPr>
        <w:t xml:space="preserve">does “Lead us not into temptation mean to you?  </w:t>
      </w:r>
    </w:p>
    <w:p w14:paraId="31A2B875"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FD0771E" w14:textId="053B476B" w:rsidR="0062377E" w:rsidRDefault="001F4E5C"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How does inserting the comma after “Lead Us,” change how you read this passage?</w:t>
      </w:r>
    </w:p>
    <w:p w14:paraId="474E4CAF"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FAC7611" w14:textId="5B10EC93" w:rsidR="00C15BDB" w:rsidRDefault="00C15BDB"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Wh</w:t>
      </w:r>
      <w:r w:rsidR="001F4E5C">
        <w:rPr>
          <w:rFonts w:ascii="Segoe UI" w:eastAsia="Times New Roman" w:hAnsi="Segoe UI" w:cs="Segoe UI"/>
          <w:color w:val="000000"/>
          <w:kern w:val="0"/>
          <w14:ligatures w14:val="none"/>
        </w:rPr>
        <w:t>y is this prayer an admission of weakness rather than strength?</w:t>
      </w:r>
    </w:p>
    <w:p w14:paraId="1732F59B"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6F65CE60" w14:textId="63607ADC" w:rsidR="00D958CF" w:rsidRDefault="001F4E5C" w:rsidP="00D958CF">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sidRPr="001F4E5C">
        <w:rPr>
          <w:rFonts w:ascii="Segoe UI" w:eastAsia="Times New Roman" w:hAnsi="Segoe UI" w:cs="Segoe UI"/>
          <w:color w:val="000000"/>
          <w:kern w:val="0"/>
          <w14:ligatures w14:val="none"/>
        </w:rPr>
        <w:t xml:space="preserve">What is the difference between temptation and sin?  </w:t>
      </w:r>
    </w:p>
    <w:p w14:paraId="0FA3B622" w14:textId="77777777" w:rsidR="001F4E5C" w:rsidRDefault="001F4E5C" w:rsidP="001F4E5C">
      <w:pPr>
        <w:spacing w:before="100" w:beforeAutospacing="1" w:after="100" w:afterAutospacing="1" w:line="240" w:lineRule="auto"/>
        <w:rPr>
          <w:rFonts w:ascii="Segoe UI" w:eastAsia="Times New Roman" w:hAnsi="Segoe UI" w:cs="Segoe UI"/>
          <w:color w:val="000000"/>
          <w:kern w:val="0"/>
          <w14:ligatures w14:val="none"/>
        </w:rPr>
      </w:pPr>
    </w:p>
    <w:p w14:paraId="36A76574" w14:textId="77777777" w:rsidR="001F4E5C" w:rsidRPr="001F4E5C" w:rsidRDefault="001F4E5C" w:rsidP="001F4E5C">
      <w:pPr>
        <w:spacing w:before="100" w:beforeAutospacing="1" w:after="100" w:afterAutospacing="1" w:line="240" w:lineRule="auto"/>
        <w:rPr>
          <w:rFonts w:ascii="Segoe UI" w:eastAsia="Times New Roman" w:hAnsi="Segoe UI" w:cs="Segoe UI"/>
          <w:color w:val="000000"/>
          <w:kern w:val="0"/>
          <w14:ligatures w14:val="none"/>
        </w:rPr>
      </w:pPr>
    </w:p>
    <w:p w14:paraId="7B5FA558" w14:textId="7BE90B96" w:rsidR="001F4E5C" w:rsidRDefault="001F4E5C" w:rsidP="001F4E5C">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lastRenderedPageBreak/>
        <w:t>Do you find it comforting that Jesus was tempted?  Why or Why Not?</w:t>
      </w:r>
    </w:p>
    <w:p w14:paraId="04996206"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17D1F010" w14:textId="0CE89771" w:rsidR="0062377E" w:rsidRDefault="001F4E5C"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Why do you think Jesus included this verse as a part of daily prayer?</w:t>
      </w:r>
    </w:p>
    <w:p w14:paraId="328D9B8E"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EE055FE" w14:textId="706A1297" w:rsidR="0062377E" w:rsidRDefault="001F4E5C"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What does it teach us about human nature? About dependence on God?</w:t>
      </w:r>
    </w:p>
    <w:p w14:paraId="7624C2E0" w14:textId="77777777" w:rsidR="00D958CF" w:rsidRPr="00D958CF" w:rsidRDefault="00D958CF" w:rsidP="00D958CF">
      <w:pPr>
        <w:spacing w:before="100" w:beforeAutospacing="1" w:after="100" w:afterAutospacing="1" w:line="240" w:lineRule="auto"/>
        <w:rPr>
          <w:rFonts w:ascii="Segoe UI" w:eastAsia="Times New Roman" w:hAnsi="Segoe UI" w:cs="Segoe UI"/>
          <w:color w:val="000000"/>
          <w:kern w:val="0"/>
          <w14:ligatures w14:val="none"/>
        </w:rPr>
      </w:pPr>
    </w:p>
    <w:p w14:paraId="2307F6EB" w14:textId="1C99E758" w:rsidR="0062377E" w:rsidRPr="00D958CF" w:rsidRDefault="001F4E5C" w:rsidP="0062377E">
      <w:pPr>
        <w:pStyle w:val="ListParagraph"/>
        <w:numPr>
          <w:ilvl w:val="0"/>
          <w:numId w:val="28"/>
        </w:numPr>
        <w:spacing w:before="100" w:beforeAutospacing="1" w:after="100" w:afterAutospacing="1" w:line="240" w:lineRule="auto"/>
        <w:rPr>
          <w:rFonts w:ascii="Segoe UI" w:eastAsia="Times New Roman" w:hAnsi="Segoe UI" w:cs="Segoe UI"/>
          <w:color w:val="000000"/>
          <w:kern w:val="0"/>
          <w14:ligatures w14:val="none"/>
        </w:rPr>
      </w:pPr>
      <w:r>
        <w:rPr>
          <w:rFonts w:ascii="Segoe UI" w:eastAsia="Times New Roman" w:hAnsi="Segoe UI" w:cs="Segoe UI"/>
          <w:color w:val="000000"/>
          <w:kern w:val="0"/>
          <w14:ligatures w14:val="none"/>
        </w:rPr>
        <w:t>Where do we humans most commonly experience temptation?</w:t>
      </w:r>
    </w:p>
    <w:p w14:paraId="76B127D9" w14:textId="77777777" w:rsidR="00C15BDB" w:rsidRPr="00D958CF" w:rsidRDefault="00C15BDB" w:rsidP="00C15BDB">
      <w:pPr>
        <w:spacing w:before="100" w:beforeAutospacing="1" w:after="100" w:afterAutospacing="1" w:line="240" w:lineRule="auto"/>
        <w:rPr>
          <w:rFonts w:ascii="Segoe UI" w:eastAsia="Times New Roman" w:hAnsi="Segoe UI" w:cs="Segoe UI"/>
          <w:color w:val="000000"/>
          <w:kern w:val="0"/>
          <w14:ligatures w14:val="none"/>
        </w:rPr>
      </w:pPr>
    </w:p>
    <w:p w14:paraId="5BD494A8" w14:textId="0089DBD5" w:rsidR="00907817" w:rsidRPr="00D958CF" w:rsidRDefault="007C1475" w:rsidP="007C1475">
      <w:pPr>
        <w:pStyle w:val="NoSpacing"/>
        <w:jc w:val="center"/>
        <w:rPr>
          <w:rFonts w:ascii="Segoe UI" w:hAnsi="Segoe UI" w:cs="Segoe UI"/>
          <w:b/>
          <w:bCs/>
        </w:rPr>
      </w:pPr>
      <w:r w:rsidRPr="00D958CF">
        <w:rPr>
          <w:rFonts w:ascii="Segoe UI" w:hAnsi="Segoe UI" w:cs="Segoe UI"/>
          <w:b/>
          <w:bCs/>
        </w:rPr>
        <w:t>PART 2 - PRAYER TIME</w:t>
      </w:r>
    </w:p>
    <w:p w14:paraId="1F49A4D9" w14:textId="537676A6" w:rsidR="00D958CF" w:rsidRDefault="00907817" w:rsidP="009D54F3">
      <w:pPr>
        <w:spacing w:before="100" w:beforeAutospacing="1" w:after="100" w:afterAutospacing="1" w:line="240" w:lineRule="auto"/>
        <w:rPr>
          <w:rFonts w:ascii="Segoe UI" w:eastAsia="Times New Roman" w:hAnsi="Segoe UI" w:cs="Segoe UI"/>
          <w:color w:val="000000"/>
          <w:kern w:val="0"/>
          <w14:ligatures w14:val="none"/>
        </w:rPr>
      </w:pPr>
      <w:r w:rsidRPr="00D958CF">
        <w:rPr>
          <w:rFonts w:ascii="Segoe UI" w:eastAsia="Times New Roman" w:hAnsi="Segoe UI" w:cs="Segoe UI"/>
          <w:color w:val="000000"/>
          <w:kern w:val="0"/>
          <w14:ligatures w14:val="none"/>
        </w:rPr>
        <w:t xml:space="preserve">Take time to pray for one another. </w:t>
      </w:r>
      <w:r w:rsidR="001B2E6F" w:rsidRPr="00D958CF">
        <w:rPr>
          <w:rFonts w:ascii="Segoe UI" w:eastAsia="Times New Roman" w:hAnsi="Segoe UI" w:cs="Segoe UI"/>
          <w:color w:val="000000"/>
          <w:kern w:val="0"/>
          <w14:ligatures w14:val="none"/>
        </w:rPr>
        <w:t xml:space="preserve">Spend time </w:t>
      </w:r>
      <w:r w:rsidR="0062377E" w:rsidRPr="00D958CF">
        <w:rPr>
          <w:rFonts w:ascii="Segoe UI" w:eastAsia="Times New Roman" w:hAnsi="Segoe UI" w:cs="Segoe UI"/>
          <w:color w:val="000000"/>
          <w:kern w:val="0"/>
          <w14:ligatures w14:val="none"/>
        </w:rPr>
        <w:t xml:space="preserve">asking God to </w:t>
      </w:r>
      <w:r w:rsidR="001F4E5C">
        <w:rPr>
          <w:rFonts w:ascii="Segoe UI" w:eastAsia="Times New Roman" w:hAnsi="Segoe UI" w:cs="Segoe UI"/>
          <w:color w:val="000000"/>
          <w:kern w:val="0"/>
          <w14:ligatures w14:val="none"/>
        </w:rPr>
        <w:t>open your heart to his leading and rescuing</w:t>
      </w:r>
      <w:r w:rsidR="001B2E6F" w:rsidRPr="00D958CF">
        <w:rPr>
          <w:rFonts w:ascii="Segoe UI" w:eastAsia="Times New Roman" w:hAnsi="Segoe UI" w:cs="Segoe UI"/>
          <w:color w:val="000000"/>
          <w:kern w:val="0"/>
          <w14:ligatures w14:val="none"/>
        </w:rPr>
        <w:t xml:space="preserve">. </w:t>
      </w:r>
      <w:r w:rsidR="001F4E5C">
        <w:rPr>
          <w:rFonts w:ascii="Segoe UI" w:eastAsia="Times New Roman" w:hAnsi="Segoe UI" w:cs="Segoe UI"/>
          <w:color w:val="000000"/>
          <w:kern w:val="0"/>
          <w14:ligatures w14:val="none"/>
        </w:rPr>
        <w:t xml:space="preserve">Ask him to help you to avoid temptation and to rescue you when you fall. </w:t>
      </w:r>
      <w:r w:rsidR="001B2E6F" w:rsidRPr="00D958CF">
        <w:rPr>
          <w:rFonts w:ascii="Segoe UI" w:eastAsia="Times New Roman" w:hAnsi="Segoe UI" w:cs="Segoe UI"/>
          <w:color w:val="000000"/>
          <w:kern w:val="0"/>
          <w14:ligatures w14:val="none"/>
        </w:rPr>
        <w:t>Invite group member</w:t>
      </w:r>
      <w:r w:rsidR="0062377E" w:rsidRPr="00D958CF">
        <w:rPr>
          <w:rFonts w:ascii="Segoe UI" w:eastAsia="Times New Roman" w:hAnsi="Segoe UI" w:cs="Segoe UI"/>
          <w:color w:val="000000"/>
          <w:kern w:val="0"/>
          <w14:ligatures w14:val="none"/>
        </w:rPr>
        <w:t>s</w:t>
      </w:r>
      <w:r w:rsidR="001B2E6F" w:rsidRPr="00D958CF">
        <w:rPr>
          <w:rFonts w:ascii="Segoe UI" w:eastAsia="Times New Roman" w:hAnsi="Segoe UI" w:cs="Segoe UI"/>
          <w:color w:val="000000"/>
          <w:kern w:val="0"/>
          <w14:ligatures w14:val="none"/>
        </w:rPr>
        <w:t xml:space="preserve"> to share </w:t>
      </w:r>
      <w:r w:rsidR="0062377E" w:rsidRPr="00D958CF">
        <w:rPr>
          <w:rFonts w:ascii="Segoe UI" w:eastAsia="Times New Roman" w:hAnsi="Segoe UI" w:cs="Segoe UI"/>
          <w:color w:val="000000"/>
          <w:kern w:val="0"/>
          <w14:ligatures w14:val="none"/>
        </w:rPr>
        <w:t>and pray for one another in this challenging part of the Christian life</w:t>
      </w:r>
      <w:r w:rsidR="001B2E6F" w:rsidRPr="00D958CF">
        <w:rPr>
          <w:rFonts w:ascii="Segoe UI" w:eastAsia="Times New Roman" w:hAnsi="Segoe UI" w:cs="Segoe UI"/>
          <w:color w:val="000000"/>
          <w:kern w:val="0"/>
          <w14:ligatures w14:val="none"/>
        </w:rPr>
        <w:t xml:space="preserve">. </w:t>
      </w:r>
    </w:p>
    <w:p w14:paraId="187535C3" w14:textId="77777777" w:rsidR="009D54F3" w:rsidRPr="009D54F3" w:rsidRDefault="009D54F3" w:rsidP="009D54F3">
      <w:pPr>
        <w:spacing w:before="100" w:beforeAutospacing="1" w:after="100" w:afterAutospacing="1" w:line="240" w:lineRule="auto"/>
        <w:rPr>
          <w:rFonts w:ascii="Segoe UI" w:eastAsia="Times New Roman" w:hAnsi="Segoe UI" w:cs="Segoe UI"/>
          <w:color w:val="000000"/>
          <w:kern w:val="0"/>
          <w14:ligatures w14:val="none"/>
        </w:rPr>
      </w:pPr>
    </w:p>
    <w:p w14:paraId="04F19312" w14:textId="1ABEA842" w:rsidR="00C15BDB" w:rsidRPr="00D958CF" w:rsidRDefault="00C15BDB" w:rsidP="00C15BDB">
      <w:pPr>
        <w:spacing w:before="100" w:beforeAutospacing="1" w:after="100" w:afterAutospacing="1" w:line="240" w:lineRule="auto"/>
        <w:ind w:left="360"/>
        <w:jc w:val="center"/>
        <w:rPr>
          <w:rFonts w:ascii="Segoe UI" w:eastAsia="Times New Roman" w:hAnsi="Segoe UI" w:cs="Segoe UI"/>
          <w:b/>
          <w:bCs/>
          <w:color w:val="000000"/>
          <w:kern w:val="0"/>
          <w14:ligatures w14:val="none"/>
        </w:rPr>
      </w:pPr>
      <w:r w:rsidRPr="00D958CF">
        <w:rPr>
          <w:rFonts w:ascii="Segoe UI" w:hAnsi="Segoe UI" w:cs="Segoe UI"/>
          <w:b/>
          <w:bCs/>
        </w:rPr>
        <w:t>PART 4 – THURSDAY PRAYER NIGHT</w:t>
      </w:r>
    </w:p>
    <w:p w14:paraId="684D9F9F" w14:textId="4FC62D4A" w:rsidR="00C15BDB" w:rsidRPr="00051FB9" w:rsidRDefault="00C15BDB" w:rsidP="00051FB9">
      <w:pPr>
        <w:rPr>
          <w:rFonts w:ascii="Segoe UI" w:hAnsi="Segoe UI" w:cs="Segoe UI"/>
        </w:rPr>
      </w:pPr>
      <w:r w:rsidRPr="00D958CF">
        <w:rPr>
          <w:rFonts w:ascii="Segoe UI" w:hAnsi="Segoe UI" w:cs="Segoe UI"/>
        </w:rPr>
        <w:t>On Thursday March 1</w:t>
      </w:r>
      <w:r w:rsidR="001F4E5C">
        <w:rPr>
          <w:rFonts w:ascii="Segoe UI" w:hAnsi="Segoe UI" w:cs="Segoe UI"/>
        </w:rPr>
        <w:t>9</w:t>
      </w:r>
      <w:r w:rsidR="00D958CF" w:rsidRPr="00D958CF">
        <w:rPr>
          <w:rFonts w:ascii="Segoe UI" w:hAnsi="Segoe UI" w:cs="Segoe UI"/>
          <w:vertAlign w:val="superscript"/>
        </w:rPr>
        <w:t>th</w:t>
      </w:r>
      <w:r w:rsidRPr="00D958CF">
        <w:rPr>
          <w:rFonts w:ascii="Segoe UI" w:hAnsi="Segoe UI" w:cs="Segoe UI"/>
        </w:rPr>
        <w:t xml:space="preserve"> at 7:00pm, we will gather in the Sanctuary and practice </w:t>
      </w:r>
      <w:r w:rsidR="00051FB9">
        <w:rPr>
          <w:rFonts w:ascii="Segoe UI" w:hAnsi="Segoe UI" w:cs="Segoe UI"/>
        </w:rPr>
        <w:t xml:space="preserve">the </w:t>
      </w:r>
      <w:r w:rsidR="004155E2" w:rsidRPr="00051FB9">
        <w:rPr>
          <w:rFonts w:ascii="Segoe UI" w:hAnsi="Segoe UI" w:cs="Segoe UI"/>
        </w:rPr>
        <w:t>Emmaus Prayer</w:t>
      </w:r>
      <w:r w:rsidRPr="00051FB9">
        <w:rPr>
          <w:rFonts w:ascii="Segoe UI" w:hAnsi="Segoe UI" w:cs="Segoe UI"/>
        </w:rPr>
        <w:t xml:space="preserve"> </w:t>
      </w:r>
      <w:r w:rsidRPr="00D958CF">
        <w:rPr>
          <w:rFonts w:ascii="Segoe UI" w:hAnsi="Segoe UI" w:cs="Segoe UI"/>
        </w:rPr>
        <w:t xml:space="preserve">together. All are invited to join us as we experience the power of praying together.   </w:t>
      </w:r>
    </w:p>
    <w:p w14:paraId="66909A07"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Emmaus Prayer: Luke 24: 13-35</w:t>
      </w:r>
    </w:p>
    <w:p w14:paraId="5471F4B4"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p>
    <w:p w14:paraId="32C58864"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On the road to Emmaus, two disciples are walking and talking when they are joined by Jesus. They don’t recognize that the person walking with them is Jesus. This prayer exercise is intended to walk with someone for a time and with the help of the Spirit, pray for them. See these suggested steps below as ways to pray for one another. </w:t>
      </w:r>
    </w:p>
    <w:p w14:paraId="5F0E267D"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p>
    <w:p w14:paraId="3CE77229"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This is a prayer exercise for two people. </w:t>
      </w:r>
    </w:p>
    <w:p w14:paraId="16136630"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p>
    <w:p w14:paraId="01440A5F" w14:textId="77777777" w:rsidR="004155E2" w:rsidRPr="00051FB9" w:rsidRDefault="004155E2" w:rsidP="004155E2">
      <w:pPr>
        <w:pStyle w:val="ListParagraph"/>
        <w:numPr>
          <w:ilvl w:val="0"/>
          <w:numId w:val="30"/>
        </w:numPr>
        <w:spacing w:after="0" w:line="240" w:lineRule="auto"/>
        <w:outlineLvl w:val="2"/>
        <w:rPr>
          <w:rFonts w:ascii="Segoe UI" w:eastAsia="Times New Roman" w:hAnsi="Segoe UI" w:cs="Segoe UI"/>
          <w:color w:val="000000"/>
          <w:kern w:val="0"/>
          <w14:ligatures w14:val="none"/>
        </w:rPr>
      </w:pPr>
      <w:proofErr w:type="gramStart"/>
      <w:r w:rsidRPr="00051FB9">
        <w:rPr>
          <w:rFonts w:ascii="Segoe UI" w:eastAsia="Times New Roman" w:hAnsi="Segoe UI" w:cs="Segoe UI"/>
          <w:color w:val="000000"/>
          <w:kern w:val="0"/>
          <w14:ligatures w14:val="none"/>
        </w:rPr>
        <w:t>Walk</w:t>
      </w:r>
      <w:proofErr w:type="gramEnd"/>
      <w:r w:rsidRPr="00051FB9">
        <w:rPr>
          <w:rFonts w:ascii="Segoe UI" w:eastAsia="Times New Roman" w:hAnsi="Segoe UI" w:cs="Segoe UI"/>
          <w:color w:val="000000"/>
          <w:kern w:val="0"/>
          <w14:ligatures w14:val="none"/>
        </w:rPr>
        <w:t xml:space="preserve"> together for a specified amount of time. </w:t>
      </w:r>
      <w:proofErr w:type="gramStart"/>
      <w:r w:rsidRPr="00051FB9">
        <w:rPr>
          <w:rFonts w:ascii="Segoe UI" w:eastAsia="Times New Roman" w:hAnsi="Segoe UI" w:cs="Segoe UI"/>
          <w:color w:val="000000"/>
          <w:kern w:val="0"/>
          <w14:ligatures w14:val="none"/>
        </w:rPr>
        <w:t>Usually</w:t>
      </w:r>
      <w:proofErr w:type="gramEnd"/>
      <w:r w:rsidRPr="00051FB9">
        <w:rPr>
          <w:rFonts w:ascii="Segoe UI" w:eastAsia="Times New Roman" w:hAnsi="Segoe UI" w:cs="Segoe UI"/>
          <w:color w:val="000000"/>
          <w:kern w:val="0"/>
          <w14:ligatures w14:val="none"/>
        </w:rPr>
        <w:t xml:space="preserve"> 6-10 minutes. I’ll use six minutes for the rest of this example. </w:t>
      </w:r>
    </w:p>
    <w:p w14:paraId="2A4E8434" w14:textId="77777777" w:rsidR="004155E2" w:rsidRPr="00051FB9" w:rsidRDefault="004155E2" w:rsidP="004155E2">
      <w:pPr>
        <w:pStyle w:val="ListParagraph"/>
        <w:numPr>
          <w:ilvl w:val="0"/>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In </w:t>
      </w:r>
      <w:proofErr w:type="gramStart"/>
      <w:r w:rsidRPr="00051FB9">
        <w:rPr>
          <w:rFonts w:ascii="Segoe UI" w:eastAsia="Times New Roman" w:hAnsi="Segoe UI" w:cs="Segoe UI"/>
          <w:color w:val="000000"/>
          <w:kern w:val="0"/>
          <w14:ligatures w14:val="none"/>
        </w:rPr>
        <w:t>this</w:t>
      </w:r>
      <w:proofErr w:type="gramEnd"/>
      <w:r w:rsidRPr="00051FB9">
        <w:rPr>
          <w:rFonts w:ascii="Segoe UI" w:eastAsia="Times New Roman" w:hAnsi="Segoe UI" w:cs="Segoe UI"/>
          <w:color w:val="000000"/>
          <w:kern w:val="0"/>
          <w14:ligatures w14:val="none"/>
        </w:rPr>
        <w:t xml:space="preserve"> first six minutes, one person talks and the other person listens. The person talking can </w:t>
      </w:r>
      <w:proofErr w:type="gramStart"/>
      <w:r w:rsidRPr="00051FB9">
        <w:rPr>
          <w:rFonts w:ascii="Segoe UI" w:eastAsia="Times New Roman" w:hAnsi="Segoe UI" w:cs="Segoe UI"/>
          <w:color w:val="000000"/>
          <w:kern w:val="0"/>
          <w14:ligatures w14:val="none"/>
        </w:rPr>
        <w:t>share about</w:t>
      </w:r>
      <w:proofErr w:type="gramEnd"/>
      <w:r w:rsidRPr="00051FB9">
        <w:rPr>
          <w:rFonts w:ascii="Segoe UI" w:eastAsia="Times New Roman" w:hAnsi="Segoe UI" w:cs="Segoe UI"/>
          <w:color w:val="000000"/>
          <w:kern w:val="0"/>
          <w14:ligatures w14:val="none"/>
        </w:rPr>
        <w:t xml:space="preserve"> anything going on in their life. It is free flowing. Talk about where God is working or not working in your life. Talk about your day – the last week – the last month – the last year. </w:t>
      </w:r>
    </w:p>
    <w:p w14:paraId="21328062" w14:textId="4C8D5BC6" w:rsidR="004155E2" w:rsidRPr="00051FB9" w:rsidRDefault="004155E2" w:rsidP="004155E2">
      <w:pPr>
        <w:pStyle w:val="ListParagraph"/>
        <w:numPr>
          <w:ilvl w:val="0"/>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lastRenderedPageBreak/>
        <w:t xml:space="preserve">The person who is listening does no interacting – only listening. At the end of the time, </w:t>
      </w:r>
      <w:r w:rsidR="009B419B" w:rsidRPr="009B419B">
        <w:rPr>
          <w:rFonts w:ascii="Segoe UI" w:eastAsia="Times New Roman" w:hAnsi="Segoe UI" w:cs="Segoe UI"/>
          <w:color w:val="000000"/>
          <w:kern w:val="0"/>
          <w14:ligatures w14:val="none"/>
        </w:rPr>
        <w:t xml:space="preserve">the listener simply offers a prayer to God </w:t>
      </w:r>
      <w:r w:rsidR="009B419B">
        <w:rPr>
          <w:rFonts w:ascii="Segoe UI" w:eastAsia="Times New Roman" w:hAnsi="Segoe UI" w:cs="Segoe UI"/>
          <w:color w:val="000000"/>
          <w:kern w:val="0"/>
          <w14:ligatures w14:val="none"/>
        </w:rPr>
        <w:t>about</w:t>
      </w:r>
      <w:r w:rsidR="009B419B" w:rsidRPr="009B419B">
        <w:rPr>
          <w:rFonts w:ascii="Segoe UI" w:eastAsia="Times New Roman" w:hAnsi="Segoe UI" w:cs="Segoe UI"/>
          <w:color w:val="000000"/>
          <w:kern w:val="0"/>
          <w14:ligatures w14:val="none"/>
        </w:rPr>
        <w:t xml:space="preserve"> what they heard…</w:t>
      </w:r>
      <w:r w:rsidR="009B419B">
        <w:rPr>
          <w:rFonts w:ascii="Segoe UI" w:eastAsia="Times New Roman" w:hAnsi="Segoe UI" w:cs="Segoe UI"/>
          <w:color w:val="000000"/>
          <w:kern w:val="0"/>
          <w14:ligatures w14:val="none"/>
        </w:rPr>
        <w:t xml:space="preserve"> </w:t>
      </w:r>
      <w:r w:rsidRPr="00051FB9">
        <w:rPr>
          <w:rFonts w:ascii="Segoe UI" w:eastAsia="Times New Roman" w:hAnsi="Segoe UI" w:cs="Segoe UI"/>
          <w:color w:val="000000"/>
          <w:kern w:val="0"/>
          <w14:ligatures w14:val="none"/>
        </w:rPr>
        <w:t xml:space="preserve">With the help of the Holy Spirit, the listener is not only listening to the words of the talker – but realizing that Jesus is also walking with them – what might God be helping us notice as well. </w:t>
      </w:r>
    </w:p>
    <w:p w14:paraId="2973E524" w14:textId="25B585F2" w:rsidR="004155E2" w:rsidRPr="00051FB9" w:rsidRDefault="004155E2" w:rsidP="004155E2">
      <w:pPr>
        <w:pStyle w:val="ListParagraph"/>
        <w:numPr>
          <w:ilvl w:val="0"/>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On the walk back – the roles switch. The listener is no</w:t>
      </w:r>
      <w:r w:rsidR="009057E2">
        <w:rPr>
          <w:rFonts w:ascii="Segoe UI" w:eastAsia="Times New Roman" w:hAnsi="Segoe UI" w:cs="Segoe UI"/>
          <w:color w:val="000000"/>
          <w:kern w:val="0"/>
          <w14:ligatures w14:val="none"/>
        </w:rPr>
        <w:t>w</w:t>
      </w:r>
      <w:r w:rsidRPr="00051FB9">
        <w:rPr>
          <w:rFonts w:ascii="Segoe UI" w:eastAsia="Times New Roman" w:hAnsi="Segoe UI" w:cs="Segoe UI"/>
          <w:color w:val="000000"/>
          <w:kern w:val="0"/>
          <w14:ligatures w14:val="none"/>
        </w:rPr>
        <w:t xml:space="preserve"> the talker and the talker the listener. Repeat the exercise and at the end, finish with prayer. </w:t>
      </w:r>
    </w:p>
    <w:p w14:paraId="5E2A5461" w14:textId="77777777" w:rsidR="004155E2" w:rsidRPr="00051FB9" w:rsidRDefault="004155E2" w:rsidP="004155E2">
      <w:pPr>
        <w:pStyle w:val="ListParagraph"/>
        <w:numPr>
          <w:ilvl w:val="0"/>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Possible Reflection Questions </w:t>
      </w:r>
    </w:p>
    <w:p w14:paraId="18F3FB93"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How was it to be the </w:t>
      </w:r>
      <w:proofErr w:type="gramStart"/>
      <w:r w:rsidRPr="00051FB9">
        <w:rPr>
          <w:rFonts w:ascii="Segoe UI" w:eastAsia="Times New Roman" w:hAnsi="Segoe UI" w:cs="Segoe UI"/>
          <w:color w:val="000000"/>
          <w:kern w:val="0"/>
          <w14:ligatures w14:val="none"/>
        </w:rPr>
        <w:t>talker</w:t>
      </w:r>
      <w:proofErr w:type="gramEnd"/>
      <w:r w:rsidRPr="00051FB9">
        <w:rPr>
          <w:rFonts w:ascii="Segoe UI" w:eastAsia="Times New Roman" w:hAnsi="Segoe UI" w:cs="Segoe UI"/>
          <w:color w:val="000000"/>
          <w:kern w:val="0"/>
          <w14:ligatures w14:val="none"/>
        </w:rPr>
        <w:t xml:space="preserve">? </w:t>
      </w:r>
    </w:p>
    <w:p w14:paraId="6306E89A"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As you </w:t>
      </w:r>
      <w:proofErr w:type="gramStart"/>
      <w:r w:rsidRPr="00051FB9">
        <w:rPr>
          <w:rFonts w:ascii="Segoe UI" w:eastAsia="Times New Roman" w:hAnsi="Segoe UI" w:cs="Segoe UI"/>
          <w:color w:val="000000"/>
          <w:kern w:val="0"/>
          <w14:ligatures w14:val="none"/>
        </w:rPr>
        <w:t>talked</w:t>
      </w:r>
      <w:proofErr w:type="gramEnd"/>
      <w:r w:rsidRPr="00051FB9">
        <w:rPr>
          <w:rFonts w:ascii="Segoe UI" w:eastAsia="Times New Roman" w:hAnsi="Segoe UI" w:cs="Segoe UI"/>
          <w:color w:val="000000"/>
          <w:kern w:val="0"/>
          <w14:ligatures w14:val="none"/>
        </w:rPr>
        <w:t>, what themes began to develop?</w:t>
      </w:r>
    </w:p>
    <w:p w14:paraId="1B16509C"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What did you hear the listener pray for? </w:t>
      </w:r>
    </w:p>
    <w:p w14:paraId="421F4365"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Did their prayer reveal any new insights?</w:t>
      </w:r>
    </w:p>
    <w:p w14:paraId="4469418C"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How was it to be the listener? </w:t>
      </w:r>
    </w:p>
    <w:p w14:paraId="1504791F"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What did you hear and what did you hear God say as you listened? </w:t>
      </w:r>
    </w:p>
    <w:p w14:paraId="67A744E5"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How was this prayer exercise for you</w:t>
      </w:r>
    </w:p>
    <w:p w14:paraId="170AEC98" w14:textId="77777777" w:rsidR="004155E2" w:rsidRPr="00051FB9" w:rsidRDefault="004155E2" w:rsidP="004155E2">
      <w:pPr>
        <w:pStyle w:val="ListParagraph"/>
        <w:numPr>
          <w:ilvl w:val="1"/>
          <w:numId w:val="30"/>
        </w:numPr>
        <w:spacing w:after="0" w:line="240" w:lineRule="auto"/>
        <w:outlineLvl w:val="2"/>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How does it feel to </w:t>
      </w:r>
      <w:proofErr w:type="gramStart"/>
      <w:r w:rsidRPr="00051FB9">
        <w:rPr>
          <w:rFonts w:ascii="Segoe UI" w:eastAsia="Times New Roman" w:hAnsi="Segoe UI" w:cs="Segoe UI"/>
          <w:color w:val="000000"/>
          <w:kern w:val="0"/>
          <w14:ligatures w14:val="none"/>
        </w:rPr>
        <w:t>share in</w:t>
      </w:r>
      <w:proofErr w:type="gramEnd"/>
      <w:r w:rsidRPr="00051FB9">
        <w:rPr>
          <w:rFonts w:ascii="Segoe UI" w:eastAsia="Times New Roman" w:hAnsi="Segoe UI" w:cs="Segoe UI"/>
          <w:color w:val="000000"/>
          <w:kern w:val="0"/>
          <w14:ligatures w14:val="none"/>
        </w:rPr>
        <w:t xml:space="preserve"> this kind of prayer together?   </w:t>
      </w:r>
    </w:p>
    <w:p w14:paraId="1923502C" w14:textId="77777777" w:rsidR="004155E2" w:rsidRPr="00051FB9" w:rsidRDefault="004155E2" w:rsidP="004155E2">
      <w:pPr>
        <w:spacing w:after="0" w:line="240" w:lineRule="auto"/>
        <w:outlineLvl w:val="2"/>
        <w:rPr>
          <w:rFonts w:ascii="Segoe UI" w:eastAsia="Times New Roman" w:hAnsi="Segoe UI" w:cs="Segoe UI"/>
          <w:color w:val="000000"/>
          <w:kern w:val="0"/>
          <w14:ligatures w14:val="none"/>
        </w:rPr>
      </w:pPr>
    </w:p>
    <w:p w14:paraId="7AC7705D"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Here’s a prayer inspired by Luke 24:13-35, where Jesus meets the two disciples on the road to Emmaus.  It comes from the </w:t>
      </w:r>
      <w:r w:rsidRPr="00051FB9">
        <w:rPr>
          <w:rFonts w:ascii="Segoe UI" w:eastAsia="Times New Roman" w:hAnsi="Segoe UI" w:cs="Segoe UI"/>
          <w:i/>
          <w:iCs/>
          <w:color w:val="000000"/>
          <w:kern w:val="0"/>
          <w14:ligatures w14:val="none"/>
        </w:rPr>
        <w:t>Church of Ireland </w:t>
      </w:r>
      <w:r w:rsidRPr="00051FB9">
        <w:rPr>
          <w:rFonts w:ascii="Segoe UI" w:eastAsia="Times New Roman" w:hAnsi="Segoe UI" w:cs="Segoe UI"/>
          <w:color w:val="000000"/>
          <w:kern w:val="0"/>
          <w14:ligatures w14:val="none"/>
        </w:rPr>
        <w:t xml:space="preserve">website. It might be a good prayer to pray in preparation for your Emmaus Prayer Walk. </w:t>
      </w:r>
    </w:p>
    <w:p w14:paraId="502E8B75"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24A8E218" w14:textId="77777777" w:rsidR="004155E2" w:rsidRPr="00051FB9" w:rsidRDefault="004155E2" w:rsidP="004155E2">
      <w:pPr>
        <w:spacing w:after="0" w:line="240" w:lineRule="auto"/>
        <w:jc w:val="center"/>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Emmaus Prayer</w:t>
      </w:r>
    </w:p>
    <w:p w14:paraId="7DF67D58"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Risen One, </w:t>
      </w:r>
    </w:p>
    <w:p w14:paraId="743395DF"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like those disciples on the road to Emmaus, </w:t>
      </w:r>
    </w:p>
    <w:p w14:paraId="7A09846B" w14:textId="77777777" w:rsidR="004155E2" w:rsidRPr="00051FB9" w:rsidRDefault="004155E2" w:rsidP="004155E2">
      <w:pPr>
        <w:spacing w:after="0" w:line="240" w:lineRule="auto"/>
        <w:rPr>
          <w:rFonts w:ascii="Segoe UI" w:eastAsia="Times New Roman" w:hAnsi="Segoe UI" w:cs="Segoe UI"/>
          <w:color w:val="000000"/>
          <w:kern w:val="0"/>
          <w14:ligatures w14:val="none"/>
        </w:rPr>
      </w:pPr>
      <w:proofErr w:type="gramStart"/>
      <w:r w:rsidRPr="00051FB9">
        <w:rPr>
          <w:rFonts w:ascii="Segoe UI" w:eastAsia="Times New Roman" w:hAnsi="Segoe UI" w:cs="Segoe UI"/>
          <w:color w:val="000000"/>
          <w:kern w:val="0"/>
          <w14:ligatures w14:val="none"/>
        </w:rPr>
        <w:t>we</w:t>
      </w:r>
      <w:proofErr w:type="gramEnd"/>
      <w:r w:rsidRPr="00051FB9">
        <w:rPr>
          <w:rFonts w:ascii="Segoe UI" w:eastAsia="Times New Roman" w:hAnsi="Segoe UI" w:cs="Segoe UI"/>
          <w:color w:val="000000"/>
          <w:kern w:val="0"/>
          <w14:ligatures w14:val="none"/>
        </w:rPr>
        <w:t xml:space="preserve"> struggle to recognize you in the everyday journey of our lives. </w:t>
      </w:r>
    </w:p>
    <w:p w14:paraId="5A29F92D"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We seek your wisdom </w:t>
      </w:r>
      <w:proofErr w:type="gramStart"/>
      <w:r w:rsidRPr="00051FB9">
        <w:rPr>
          <w:rFonts w:ascii="Segoe UI" w:eastAsia="Times New Roman" w:hAnsi="Segoe UI" w:cs="Segoe UI"/>
          <w:color w:val="000000"/>
          <w:kern w:val="0"/>
          <w14:ligatures w14:val="none"/>
        </w:rPr>
        <w:t>in the midst of</w:t>
      </w:r>
      <w:proofErr w:type="gramEnd"/>
      <w:r w:rsidRPr="00051FB9">
        <w:rPr>
          <w:rFonts w:ascii="Segoe UI" w:eastAsia="Times New Roman" w:hAnsi="Segoe UI" w:cs="Segoe UI"/>
          <w:color w:val="000000"/>
          <w:kern w:val="0"/>
          <w14:ligatures w14:val="none"/>
        </w:rPr>
        <w:t xml:space="preserve"> the questions we have </w:t>
      </w:r>
    </w:p>
    <w:p w14:paraId="17491A60"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about the circumstances we ﬁnd ourselves in—</w:t>
      </w:r>
    </w:p>
    <w:p w14:paraId="6A85A559"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circumstances sometimes beyond our control, </w:t>
      </w:r>
    </w:p>
    <w:p w14:paraId="24252452"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but often of our own making.</w:t>
      </w:r>
    </w:p>
    <w:p w14:paraId="3FEF213A"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53DA73D4"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Open our eyes, Light of the World, </w:t>
      </w:r>
    </w:p>
    <w:p w14:paraId="7E9A69F9"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to your </w:t>
      </w:r>
      <w:proofErr w:type="gramStart"/>
      <w:r w:rsidRPr="00051FB9">
        <w:rPr>
          <w:rFonts w:ascii="Segoe UI" w:eastAsia="Times New Roman" w:hAnsi="Segoe UI" w:cs="Segoe UI"/>
          <w:color w:val="000000"/>
          <w:kern w:val="0"/>
          <w14:ligatures w14:val="none"/>
        </w:rPr>
        <w:t>work of transformation</w:t>
      </w:r>
      <w:proofErr w:type="gramEnd"/>
      <w:r w:rsidRPr="00051FB9">
        <w:rPr>
          <w:rFonts w:ascii="Segoe UI" w:eastAsia="Times New Roman" w:hAnsi="Segoe UI" w:cs="Segoe UI"/>
          <w:color w:val="000000"/>
          <w:kern w:val="0"/>
          <w14:ligatures w14:val="none"/>
        </w:rPr>
        <w:t xml:space="preserve"> in and around us.</w:t>
      </w:r>
    </w:p>
    <w:p w14:paraId="04E06D1F"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As we walk with you day by day, </w:t>
      </w:r>
    </w:p>
    <w:p w14:paraId="30C6F4E3"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may your new life be made manifest in what we say to others. </w:t>
      </w:r>
    </w:p>
    <w:p w14:paraId="5BAD6BE6"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Help us to understand the power of our words to hurt or to </w:t>
      </w:r>
      <w:proofErr w:type="gramStart"/>
      <w:r w:rsidRPr="00051FB9">
        <w:rPr>
          <w:rFonts w:ascii="Segoe UI" w:eastAsia="Times New Roman" w:hAnsi="Segoe UI" w:cs="Segoe UI"/>
          <w:color w:val="000000"/>
          <w:kern w:val="0"/>
          <w14:ligatures w14:val="none"/>
        </w:rPr>
        <w:t>heal;</w:t>
      </w:r>
      <w:proofErr w:type="gramEnd"/>
      <w:r w:rsidRPr="00051FB9">
        <w:rPr>
          <w:rFonts w:ascii="Segoe UI" w:eastAsia="Times New Roman" w:hAnsi="Segoe UI" w:cs="Segoe UI"/>
          <w:color w:val="000000"/>
          <w:kern w:val="0"/>
          <w14:ligatures w14:val="none"/>
        </w:rPr>
        <w:t> </w:t>
      </w:r>
    </w:p>
    <w:p w14:paraId="271142AE"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give us the graciousness to make all our conversations holy.</w:t>
      </w:r>
    </w:p>
    <w:p w14:paraId="5C37C4CE"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Just as we desire that our speaking be holy, </w:t>
      </w:r>
    </w:p>
    <w:p w14:paraId="62860A7F"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may our seeing be holy as well. </w:t>
      </w:r>
    </w:p>
    <w:p w14:paraId="4B4D870C"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We are bombarded with images </w:t>
      </w:r>
      <w:proofErr w:type="spellStart"/>
      <w:r w:rsidRPr="00051FB9">
        <w:rPr>
          <w:rFonts w:ascii="Segoe UI" w:eastAsia="Times New Roman" w:hAnsi="Segoe UI" w:cs="Segoe UI"/>
          <w:color w:val="000000"/>
          <w:kern w:val="0"/>
          <w14:ligatures w14:val="none"/>
        </w:rPr>
        <w:t>everyday</w:t>
      </w:r>
      <w:proofErr w:type="spellEnd"/>
      <w:r w:rsidRPr="00051FB9">
        <w:rPr>
          <w:rFonts w:ascii="Segoe UI" w:eastAsia="Times New Roman" w:hAnsi="Segoe UI" w:cs="Segoe UI"/>
          <w:color w:val="000000"/>
          <w:kern w:val="0"/>
          <w14:ligatures w14:val="none"/>
        </w:rPr>
        <w:t>, O Christ,</w:t>
      </w:r>
    </w:p>
    <w:p w14:paraId="7842BA30"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that </w:t>
      </w:r>
      <w:proofErr w:type="gramStart"/>
      <w:r w:rsidRPr="00051FB9">
        <w:rPr>
          <w:rFonts w:ascii="Segoe UI" w:eastAsia="Times New Roman" w:hAnsi="Segoe UI" w:cs="Segoe UI"/>
          <w:color w:val="000000"/>
          <w:kern w:val="0"/>
          <w14:ligatures w14:val="none"/>
        </w:rPr>
        <w:t>shape</w:t>
      </w:r>
      <w:proofErr w:type="gramEnd"/>
      <w:r w:rsidRPr="00051FB9">
        <w:rPr>
          <w:rFonts w:ascii="Segoe UI" w:eastAsia="Times New Roman" w:hAnsi="Segoe UI" w:cs="Segoe UI"/>
          <w:color w:val="000000"/>
          <w:kern w:val="0"/>
          <w14:ligatures w14:val="none"/>
        </w:rPr>
        <w:t xml:space="preserve"> our attitudes and behaviors. </w:t>
      </w:r>
    </w:p>
    <w:p w14:paraId="32EDB3AE"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6412F7F2"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As you opened the scriptures to the disciples</w:t>
      </w:r>
    </w:p>
    <w:p w14:paraId="46BEE1AB"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and taught them everything,</w:t>
      </w:r>
    </w:p>
    <w:p w14:paraId="23E44666"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open our eyes to behold you in your Word, </w:t>
      </w:r>
    </w:p>
    <w:p w14:paraId="076D7267"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lastRenderedPageBreak/>
        <w:t>in the beauty of nature, </w:t>
      </w:r>
    </w:p>
    <w:p w14:paraId="0CCA8781"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the beauty of another human being </w:t>
      </w:r>
    </w:p>
    <w:p w14:paraId="50BD082D"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and the beauty of sacred art.</w:t>
      </w:r>
    </w:p>
    <w:p w14:paraId="7EEF758B"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437D5579"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And in our seeing, </w:t>
      </w:r>
    </w:p>
    <w:p w14:paraId="3A44E616"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help us to recognize and welcome the stranger in our midst. </w:t>
      </w:r>
    </w:p>
    <w:p w14:paraId="003BBFC0"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May our welcome be a celebration of the gifts and graces</w:t>
      </w:r>
    </w:p>
    <w:p w14:paraId="0F37CF7E"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of </w:t>
      </w:r>
      <w:proofErr w:type="gramStart"/>
      <w:r w:rsidRPr="00051FB9">
        <w:rPr>
          <w:rFonts w:ascii="Segoe UI" w:eastAsia="Times New Roman" w:hAnsi="Segoe UI" w:cs="Segoe UI"/>
          <w:color w:val="000000"/>
          <w:kern w:val="0"/>
          <w14:ligatures w14:val="none"/>
        </w:rPr>
        <w:t>persons</w:t>
      </w:r>
      <w:proofErr w:type="gramEnd"/>
      <w:r w:rsidRPr="00051FB9">
        <w:rPr>
          <w:rFonts w:ascii="Segoe UI" w:eastAsia="Times New Roman" w:hAnsi="Segoe UI" w:cs="Segoe UI"/>
          <w:color w:val="000000"/>
          <w:kern w:val="0"/>
          <w14:ligatures w14:val="none"/>
        </w:rPr>
        <w:t xml:space="preserve"> who are different from us </w:t>
      </w:r>
    </w:p>
    <w:p w14:paraId="6B1FC4BA"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and not merely some token tolerance of an outsider.</w:t>
      </w:r>
    </w:p>
    <w:p w14:paraId="3CCB055E"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5399C57B"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You were known to the disciples in the breaking of the bread. </w:t>
      </w:r>
    </w:p>
    <w:p w14:paraId="4D39F3D2"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May your resurrection presence guide us in the decisions we make </w:t>
      </w:r>
    </w:p>
    <w:p w14:paraId="434BADF5"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about what we take into our bodies—</w:t>
      </w:r>
    </w:p>
    <w:p w14:paraId="495D74B5"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especially what we eat and what we drink. </w:t>
      </w:r>
    </w:p>
    <w:p w14:paraId="21532264"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Help us to understand our eating and drinking as sacred events, </w:t>
      </w:r>
    </w:p>
    <w:p w14:paraId="0D5B199E"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not to be abused or approached mindlessly.</w:t>
      </w:r>
    </w:p>
    <w:p w14:paraId="7AF27A37" w14:textId="77777777" w:rsidR="004155E2" w:rsidRPr="00051FB9" w:rsidRDefault="004155E2" w:rsidP="004155E2">
      <w:pPr>
        <w:spacing w:after="0" w:line="240" w:lineRule="auto"/>
        <w:rPr>
          <w:rFonts w:ascii="Segoe UI" w:eastAsia="Times New Roman" w:hAnsi="Segoe UI" w:cs="Segoe UI"/>
          <w:color w:val="000000"/>
          <w:kern w:val="0"/>
          <w14:ligatures w14:val="none"/>
        </w:rPr>
      </w:pPr>
    </w:p>
    <w:p w14:paraId="43479C8C"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So often we forget, Holy One,</w:t>
      </w:r>
    </w:p>
    <w:p w14:paraId="2D4D7769"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that you invite us to abide with </w:t>
      </w:r>
      <w:proofErr w:type="gramStart"/>
      <w:r w:rsidRPr="00051FB9">
        <w:rPr>
          <w:rFonts w:ascii="Segoe UI" w:eastAsia="Times New Roman" w:hAnsi="Segoe UI" w:cs="Segoe UI"/>
          <w:color w:val="000000"/>
          <w:kern w:val="0"/>
          <w14:ligatures w14:val="none"/>
        </w:rPr>
        <w:t>you;</w:t>
      </w:r>
      <w:proofErr w:type="gramEnd"/>
      <w:r w:rsidRPr="00051FB9">
        <w:rPr>
          <w:rFonts w:ascii="Segoe UI" w:eastAsia="Times New Roman" w:hAnsi="Segoe UI" w:cs="Segoe UI"/>
          <w:color w:val="000000"/>
          <w:kern w:val="0"/>
          <w14:ligatures w14:val="none"/>
        </w:rPr>
        <w:t> </w:t>
      </w:r>
    </w:p>
    <w:p w14:paraId="0FEAB4BD"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to have our lives hidden in you. </w:t>
      </w:r>
    </w:p>
    <w:p w14:paraId="3A2475FA" w14:textId="77777777" w:rsidR="004155E2" w:rsidRPr="00051FB9" w:rsidRDefault="004155E2" w:rsidP="004155E2">
      <w:pPr>
        <w:spacing w:after="0" w:line="240" w:lineRule="auto"/>
        <w:rPr>
          <w:rFonts w:ascii="Segoe UI" w:eastAsia="Times New Roman" w:hAnsi="Segoe UI" w:cs="Segoe UI"/>
          <w:color w:val="000000"/>
          <w:kern w:val="0"/>
          <w14:ligatures w14:val="none"/>
        </w:rPr>
      </w:pPr>
      <w:r w:rsidRPr="00051FB9">
        <w:rPr>
          <w:rFonts w:ascii="Segoe UI" w:eastAsia="Times New Roman" w:hAnsi="Segoe UI" w:cs="Segoe UI"/>
          <w:color w:val="000000"/>
          <w:kern w:val="0"/>
          <w14:ligatures w14:val="none"/>
        </w:rPr>
        <w:t xml:space="preserve">We thank you </w:t>
      </w:r>
      <w:proofErr w:type="gramStart"/>
      <w:r w:rsidRPr="00051FB9">
        <w:rPr>
          <w:rFonts w:ascii="Segoe UI" w:eastAsia="Times New Roman" w:hAnsi="Segoe UI" w:cs="Segoe UI"/>
          <w:color w:val="000000"/>
          <w:kern w:val="0"/>
          <w14:ligatures w14:val="none"/>
        </w:rPr>
        <w:t>that you travel</w:t>
      </w:r>
      <w:proofErr w:type="gramEnd"/>
      <w:r w:rsidRPr="00051FB9">
        <w:rPr>
          <w:rFonts w:ascii="Segoe UI" w:eastAsia="Times New Roman" w:hAnsi="Segoe UI" w:cs="Segoe UI"/>
          <w:color w:val="000000"/>
          <w:kern w:val="0"/>
          <w14:ligatures w14:val="none"/>
        </w:rPr>
        <w:t xml:space="preserve"> with us in our joys and our concerns. Amen.</w:t>
      </w:r>
    </w:p>
    <w:p w14:paraId="60F9B48E" w14:textId="77777777" w:rsidR="004155E2" w:rsidRPr="00051FB9" w:rsidRDefault="004155E2" w:rsidP="00C15BDB">
      <w:pPr>
        <w:spacing w:before="100" w:beforeAutospacing="1" w:after="100" w:afterAutospacing="1" w:line="240" w:lineRule="auto"/>
        <w:rPr>
          <w:rFonts w:ascii="Segoe UI" w:eastAsia="Times New Roman" w:hAnsi="Segoe UI" w:cs="Segoe UI"/>
          <w:color w:val="000000"/>
          <w:kern w:val="0"/>
          <w14:ligatures w14:val="none"/>
        </w:rPr>
      </w:pPr>
    </w:p>
    <w:sectPr w:rsidR="004155E2" w:rsidRPr="00051FB9" w:rsidSect="009D54F3">
      <w:footerReference w:type="even" r:id="rId8"/>
      <w:footerReference w:type="default" r:id="rId9"/>
      <w:pgSz w:w="12240" w:h="15840"/>
      <w:pgMar w:top="5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2D9B1" w14:textId="77777777" w:rsidR="00305522" w:rsidRDefault="00305522" w:rsidP="003D7A28">
      <w:pPr>
        <w:spacing w:after="0" w:line="240" w:lineRule="auto"/>
      </w:pPr>
      <w:r>
        <w:separator/>
      </w:r>
    </w:p>
  </w:endnote>
  <w:endnote w:type="continuationSeparator" w:id="0">
    <w:p w14:paraId="5BCEEEE6" w14:textId="77777777" w:rsidR="00305522" w:rsidRDefault="00305522" w:rsidP="003D7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6927588"/>
      <w:docPartObj>
        <w:docPartGallery w:val="Page Numbers (Bottom of Page)"/>
        <w:docPartUnique/>
      </w:docPartObj>
    </w:sdtPr>
    <w:sdtContent>
      <w:p w14:paraId="4FC904FB" w14:textId="15285155"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58CF">
          <w:rPr>
            <w:rStyle w:val="PageNumber"/>
            <w:noProof/>
          </w:rPr>
          <w:t>1</w:t>
        </w:r>
        <w:r>
          <w:rPr>
            <w:rStyle w:val="PageNumber"/>
          </w:rPr>
          <w:fldChar w:fldCharType="end"/>
        </w:r>
      </w:p>
    </w:sdtContent>
  </w:sdt>
  <w:p w14:paraId="1D292DA6" w14:textId="77777777" w:rsidR="003D7A28" w:rsidRDefault="003D7A28" w:rsidP="003D7A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522102"/>
      <w:docPartObj>
        <w:docPartGallery w:val="Page Numbers (Bottom of Page)"/>
        <w:docPartUnique/>
      </w:docPartObj>
    </w:sdtPr>
    <w:sdtContent>
      <w:p w14:paraId="66AFAA38" w14:textId="53FC16B6"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888052" w14:textId="77777777" w:rsidR="003D7A28" w:rsidRDefault="003D7A28" w:rsidP="003D7A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00291" w14:textId="77777777" w:rsidR="00305522" w:rsidRDefault="00305522" w:rsidP="003D7A28">
      <w:pPr>
        <w:spacing w:after="0" w:line="240" w:lineRule="auto"/>
      </w:pPr>
      <w:r>
        <w:separator/>
      </w:r>
    </w:p>
  </w:footnote>
  <w:footnote w:type="continuationSeparator" w:id="0">
    <w:p w14:paraId="3757B7B3" w14:textId="77777777" w:rsidR="00305522" w:rsidRDefault="00305522" w:rsidP="003D7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80E61"/>
    <w:multiLevelType w:val="multilevel"/>
    <w:tmpl w:val="C64624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F74BA"/>
    <w:multiLevelType w:val="multilevel"/>
    <w:tmpl w:val="8648F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CD6293"/>
    <w:multiLevelType w:val="multilevel"/>
    <w:tmpl w:val="FED6F5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71D3C"/>
    <w:multiLevelType w:val="multilevel"/>
    <w:tmpl w:val="7B0C0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2E7C5D"/>
    <w:multiLevelType w:val="multilevel"/>
    <w:tmpl w:val="980C7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542DE"/>
    <w:multiLevelType w:val="multilevel"/>
    <w:tmpl w:val="E1120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D438E"/>
    <w:multiLevelType w:val="multilevel"/>
    <w:tmpl w:val="A04E4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CD0A0B"/>
    <w:multiLevelType w:val="hybridMultilevel"/>
    <w:tmpl w:val="5F1643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73956"/>
    <w:multiLevelType w:val="multilevel"/>
    <w:tmpl w:val="952652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9F507F"/>
    <w:multiLevelType w:val="hybridMultilevel"/>
    <w:tmpl w:val="D838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157CF"/>
    <w:multiLevelType w:val="multilevel"/>
    <w:tmpl w:val="BEF65F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16DB6"/>
    <w:multiLevelType w:val="hybridMultilevel"/>
    <w:tmpl w:val="8028E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75D8F"/>
    <w:multiLevelType w:val="multilevel"/>
    <w:tmpl w:val="24EC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0F1038"/>
    <w:multiLevelType w:val="multilevel"/>
    <w:tmpl w:val="E54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425380"/>
    <w:multiLevelType w:val="multilevel"/>
    <w:tmpl w:val="2A48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532A6"/>
    <w:multiLevelType w:val="multilevel"/>
    <w:tmpl w:val="82DA5E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393429"/>
    <w:multiLevelType w:val="multilevel"/>
    <w:tmpl w:val="6D7ED8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E03600"/>
    <w:multiLevelType w:val="hybridMultilevel"/>
    <w:tmpl w:val="7CD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818F1"/>
    <w:multiLevelType w:val="hybridMultilevel"/>
    <w:tmpl w:val="F9F2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B57DB"/>
    <w:multiLevelType w:val="multilevel"/>
    <w:tmpl w:val="792628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23590B"/>
    <w:multiLevelType w:val="hybridMultilevel"/>
    <w:tmpl w:val="7C02D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206B57"/>
    <w:multiLevelType w:val="hybridMultilevel"/>
    <w:tmpl w:val="766EED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181D5C"/>
    <w:multiLevelType w:val="hybridMultilevel"/>
    <w:tmpl w:val="06BEE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18"/>
  </w:num>
  <w:num w:numId="3" w16cid:durableId="2060784811">
    <w:abstractNumId w:val="29"/>
  </w:num>
  <w:num w:numId="4" w16cid:durableId="1884826258">
    <w:abstractNumId w:val="5"/>
  </w:num>
  <w:num w:numId="5" w16cid:durableId="947547063">
    <w:abstractNumId w:val="3"/>
  </w:num>
  <w:num w:numId="6" w16cid:durableId="1717118030">
    <w:abstractNumId w:val="26"/>
  </w:num>
  <w:num w:numId="7" w16cid:durableId="1334187694">
    <w:abstractNumId w:val="13"/>
  </w:num>
  <w:num w:numId="8" w16cid:durableId="716902559">
    <w:abstractNumId w:val="19"/>
  </w:num>
  <w:num w:numId="9" w16cid:durableId="935287937">
    <w:abstractNumId w:val="24"/>
  </w:num>
  <w:num w:numId="10" w16cid:durableId="923951971">
    <w:abstractNumId w:val="4"/>
  </w:num>
  <w:num w:numId="11" w16cid:durableId="80227681">
    <w:abstractNumId w:val="9"/>
  </w:num>
  <w:num w:numId="12" w16cid:durableId="13046612">
    <w:abstractNumId w:val="12"/>
  </w:num>
  <w:num w:numId="13" w16cid:durableId="1537159817">
    <w:abstractNumId w:val="22"/>
  </w:num>
  <w:num w:numId="14" w16cid:durableId="1127088808">
    <w:abstractNumId w:val="16"/>
  </w:num>
  <w:num w:numId="15" w16cid:durableId="1590771948">
    <w:abstractNumId w:val="7"/>
  </w:num>
  <w:num w:numId="16" w16cid:durableId="1886024219">
    <w:abstractNumId w:val="21"/>
  </w:num>
  <w:num w:numId="17" w16cid:durableId="1369448254">
    <w:abstractNumId w:val="14"/>
  </w:num>
  <w:num w:numId="18" w16cid:durableId="2143689918">
    <w:abstractNumId w:val="17"/>
  </w:num>
  <w:num w:numId="19" w16cid:durableId="1085884857">
    <w:abstractNumId w:val="2"/>
  </w:num>
  <w:num w:numId="20" w16cid:durableId="632830989">
    <w:abstractNumId w:val="28"/>
  </w:num>
  <w:num w:numId="21" w16cid:durableId="566114540">
    <w:abstractNumId w:val="25"/>
  </w:num>
  <w:num w:numId="22" w16cid:durableId="2065135038">
    <w:abstractNumId w:val="15"/>
  </w:num>
  <w:num w:numId="23" w16cid:durableId="1006787267">
    <w:abstractNumId w:val="8"/>
  </w:num>
  <w:num w:numId="24" w16cid:durableId="1457606344">
    <w:abstractNumId w:val="11"/>
  </w:num>
  <w:num w:numId="25" w16cid:durableId="430247561">
    <w:abstractNumId w:val="1"/>
  </w:num>
  <w:num w:numId="26" w16cid:durableId="1326009339">
    <w:abstractNumId w:val="20"/>
  </w:num>
  <w:num w:numId="27" w16cid:durableId="653491431">
    <w:abstractNumId w:val="27"/>
  </w:num>
  <w:num w:numId="28" w16cid:durableId="169150629">
    <w:abstractNumId w:val="23"/>
  </w:num>
  <w:num w:numId="29" w16cid:durableId="352342128">
    <w:abstractNumId w:val="6"/>
  </w:num>
  <w:num w:numId="30" w16cid:durableId="1254897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051FB9"/>
    <w:rsid w:val="001157F8"/>
    <w:rsid w:val="001B2E6F"/>
    <w:rsid w:val="001F4E5C"/>
    <w:rsid w:val="00234F6F"/>
    <w:rsid w:val="002447B7"/>
    <w:rsid w:val="00297EA5"/>
    <w:rsid w:val="0030476C"/>
    <w:rsid w:val="00305522"/>
    <w:rsid w:val="003D7A28"/>
    <w:rsid w:val="004155E2"/>
    <w:rsid w:val="004C7EDA"/>
    <w:rsid w:val="004F5A7C"/>
    <w:rsid w:val="0054492B"/>
    <w:rsid w:val="005D0DBA"/>
    <w:rsid w:val="005E02C9"/>
    <w:rsid w:val="0062377E"/>
    <w:rsid w:val="006A7D15"/>
    <w:rsid w:val="00772D44"/>
    <w:rsid w:val="007A7CC8"/>
    <w:rsid w:val="007C1475"/>
    <w:rsid w:val="008A75A4"/>
    <w:rsid w:val="009057E2"/>
    <w:rsid w:val="00907817"/>
    <w:rsid w:val="009704E1"/>
    <w:rsid w:val="0099450E"/>
    <w:rsid w:val="009946C9"/>
    <w:rsid w:val="009B419B"/>
    <w:rsid w:val="009D54F3"/>
    <w:rsid w:val="00A14AE9"/>
    <w:rsid w:val="00A30136"/>
    <w:rsid w:val="00AE7C24"/>
    <w:rsid w:val="00B200DF"/>
    <w:rsid w:val="00B60894"/>
    <w:rsid w:val="00B85823"/>
    <w:rsid w:val="00C15BDB"/>
    <w:rsid w:val="00D019BF"/>
    <w:rsid w:val="00D0635F"/>
    <w:rsid w:val="00D76305"/>
    <w:rsid w:val="00D958CF"/>
    <w:rsid w:val="00DB3645"/>
    <w:rsid w:val="00DD4B59"/>
    <w:rsid w:val="00E11CCC"/>
    <w:rsid w:val="00E64970"/>
    <w:rsid w:val="00F3247D"/>
    <w:rsid w:val="00F9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semiHidden/>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 w:type="paragraph" w:customStyle="1" w:styleId="p1">
    <w:name w:val="p1"/>
    <w:basedOn w:val="Normal"/>
    <w:rsid w:val="0054492B"/>
    <w:pPr>
      <w:spacing w:after="0" w:line="240" w:lineRule="auto"/>
    </w:pPr>
    <w:rPr>
      <w:rFonts w:ascii="Helvetica" w:eastAsia="Times New Roman" w:hAnsi="Helvetica" w:cs="Times New Roman"/>
      <w:color w:val="141413"/>
      <w:kern w:val="0"/>
      <w14:ligatures w14:val="none"/>
    </w:rPr>
  </w:style>
  <w:style w:type="paragraph" w:customStyle="1" w:styleId="p2">
    <w:name w:val="p2"/>
    <w:basedOn w:val="Normal"/>
    <w:rsid w:val="0054492B"/>
    <w:pPr>
      <w:spacing w:after="0" w:line="240" w:lineRule="auto"/>
    </w:pPr>
    <w:rPr>
      <w:rFonts w:ascii="Helvetica" w:eastAsia="Times New Roman" w:hAnsi="Helvetica" w:cs="Times New Roman"/>
      <w:color w:val="141413"/>
      <w:kern w:val="0"/>
      <w:sz w:val="18"/>
      <w:szCs w:val="18"/>
      <w14:ligatures w14:val="none"/>
    </w:rPr>
  </w:style>
  <w:style w:type="character" w:customStyle="1" w:styleId="vkekvd">
    <w:name w:val="vkekvd"/>
    <w:basedOn w:val="DefaultParagraphFont"/>
    <w:rsid w:val="0054492B"/>
  </w:style>
  <w:style w:type="character" w:customStyle="1" w:styleId="ifmvxd">
    <w:name w:val="ifmvxd"/>
    <w:basedOn w:val="DefaultParagraphFont"/>
    <w:rsid w:val="0054492B"/>
  </w:style>
  <w:style w:type="character" w:customStyle="1" w:styleId="ijm6od">
    <w:name w:val="ijm6od"/>
    <w:basedOn w:val="DefaultParagraphFont"/>
    <w:rsid w:val="0054492B"/>
  </w:style>
  <w:style w:type="character" w:customStyle="1" w:styleId="apple-converted-space">
    <w:name w:val="apple-converted-space"/>
    <w:basedOn w:val="DefaultParagraphFont"/>
    <w:rsid w:val="001B2E6F"/>
  </w:style>
  <w:style w:type="character" w:customStyle="1" w:styleId="gmaildefault">
    <w:name w:val="gmail_default"/>
    <w:basedOn w:val="DefaultParagraphFont"/>
    <w:rsid w:val="003D7A28"/>
  </w:style>
  <w:style w:type="paragraph" w:styleId="Footer">
    <w:name w:val="footer"/>
    <w:basedOn w:val="Normal"/>
    <w:link w:val="FooterChar"/>
    <w:uiPriority w:val="99"/>
    <w:unhideWhenUsed/>
    <w:rsid w:val="003D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28"/>
  </w:style>
  <w:style w:type="character" w:styleId="PageNumber">
    <w:name w:val="page number"/>
    <w:basedOn w:val="DefaultParagraphFont"/>
    <w:uiPriority w:val="99"/>
    <w:semiHidden/>
    <w:unhideWhenUsed/>
    <w:rsid w:val="003D7A28"/>
  </w:style>
  <w:style w:type="character" w:styleId="Emphasis">
    <w:name w:val="Emphasis"/>
    <w:basedOn w:val="DefaultParagraphFont"/>
    <w:uiPriority w:val="20"/>
    <w:qFormat/>
    <w:rsid w:val="00C15BDB"/>
    <w:rPr>
      <w:i/>
      <w:iCs/>
    </w:rPr>
  </w:style>
  <w:style w:type="character" w:customStyle="1" w:styleId="whitespace-normal">
    <w:name w:val="whitespace-normal"/>
    <w:basedOn w:val="DefaultParagraphFont"/>
    <w:rsid w:val="00C15BDB"/>
  </w:style>
  <w:style w:type="paragraph" w:styleId="Header">
    <w:name w:val="header"/>
    <w:basedOn w:val="Normal"/>
    <w:link w:val="HeaderChar"/>
    <w:uiPriority w:val="99"/>
    <w:unhideWhenUsed/>
    <w:rsid w:val="00D95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951</Words>
  <Characters>4140</Characters>
  <Application>Microsoft Office Word</Application>
  <DocSecurity>0</DocSecurity>
  <Lines>133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6</cp:revision>
  <dcterms:created xsi:type="dcterms:W3CDTF">2026-03-10T18:58:00Z</dcterms:created>
  <dcterms:modified xsi:type="dcterms:W3CDTF">2026-03-12T21:48:00Z</dcterms:modified>
</cp:coreProperties>
</file>