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BB80" w14:textId="76799CB0" w:rsidR="00930B41" w:rsidRDefault="00930B41" w:rsidP="00297EA5">
      <w:pPr>
        <w:jc w:val="center"/>
        <w:rPr>
          <w:rFonts w:ascii="Segoe UI" w:hAnsi="Segoe UI" w:cs="Segoe UI"/>
          <w:b/>
          <w:bCs/>
        </w:rPr>
      </w:pPr>
      <w:r>
        <w:rPr>
          <w:rFonts w:ascii="Segoe UI" w:hAnsi="Segoe UI" w:cs="Segoe UI"/>
          <w:b/>
          <w:bCs/>
          <w:noProof/>
        </w:rPr>
        <w:drawing>
          <wp:inline distT="0" distB="0" distL="0" distR="0" wp14:anchorId="327D0B2B" wp14:editId="379DEBFF">
            <wp:extent cx="5943600" cy="1485900"/>
            <wp:effectExtent l="0" t="0" r="0" b="0"/>
            <wp:docPr id="10297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0164" name="Picture 1029720164"/>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51A72DBB" w14:textId="2757BB43" w:rsidR="00297EA5" w:rsidRPr="00930B41" w:rsidRDefault="00297EA5" w:rsidP="00297EA5">
      <w:pPr>
        <w:jc w:val="center"/>
        <w:rPr>
          <w:rFonts w:ascii="Segoe UI" w:hAnsi="Segoe UI" w:cs="Segoe UI"/>
          <w:b/>
          <w:bCs/>
        </w:rPr>
      </w:pPr>
      <w:r w:rsidRPr="00930B41">
        <w:rPr>
          <w:rFonts w:ascii="Segoe UI" w:hAnsi="Segoe UI" w:cs="Segoe UI"/>
          <w:b/>
          <w:bCs/>
        </w:rPr>
        <w:t xml:space="preserve">“Prayer – </w:t>
      </w:r>
      <w:r w:rsidR="001B2E6F" w:rsidRPr="00930B41">
        <w:rPr>
          <w:rFonts w:ascii="Segoe UI" w:hAnsi="Segoe UI" w:cs="Segoe UI"/>
          <w:b/>
          <w:bCs/>
        </w:rPr>
        <w:t>Daily Bread</w:t>
      </w:r>
      <w:r w:rsidRPr="00930B41">
        <w:rPr>
          <w:rFonts w:ascii="Segoe UI" w:hAnsi="Segoe UI" w:cs="Segoe UI"/>
          <w:b/>
          <w:bCs/>
        </w:rPr>
        <w:t>”</w:t>
      </w:r>
    </w:p>
    <w:p w14:paraId="73F5410A" w14:textId="13116C31" w:rsidR="00907817" w:rsidRPr="00930B41" w:rsidRDefault="005E02C9" w:rsidP="00907817">
      <w:pPr>
        <w:pStyle w:val="NoSpacing"/>
        <w:jc w:val="center"/>
        <w:rPr>
          <w:rFonts w:ascii="Segoe UI" w:hAnsi="Segoe UI" w:cs="Segoe UI"/>
          <w:b/>
          <w:bCs/>
        </w:rPr>
      </w:pPr>
      <w:r w:rsidRPr="00930B41">
        <w:rPr>
          <w:rFonts w:ascii="Segoe UI" w:hAnsi="Segoe UI" w:cs="Segoe UI"/>
          <w:b/>
          <w:bCs/>
          <w:color w:val="000000"/>
          <w:shd w:val="clear" w:color="auto" w:fill="FFFFFF"/>
        </w:rPr>
        <w:t xml:space="preserve">Growth Group Questions for </w:t>
      </w:r>
      <w:r w:rsidR="00907817" w:rsidRPr="00930B41">
        <w:rPr>
          <w:rFonts w:ascii="Segoe UI" w:hAnsi="Segoe UI" w:cs="Segoe UI"/>
          <w:b/>
          <w:bCs/>
          <w:color w:val="000000"/>
          <w:shd w:val="clear" w:color="auto" w:fill="FFFFFF"/>
        </w:rPr>
        <w:t xml:space="preserve">Week </w:t>
      </w:r>
      <w:r w:rsidR="001B2E6F" w:rsidRPr="00930B41">
        <w:rPr>
          <w:rFonts w:ascii="Segoe UI" w:hAnsi="Segoe UI" w:cs="Segoe UI"/>
          <w:b/>
          <w:bCs/>
          <w:color w:val="000000"/>
          <w:shd w:val="clear" w:color="auto" w:fill="FFFFFF"/>
        </w:rPr>
        <w:t>3</w:t>
      </w:r>
      <w:r w:rsidR="00907817" w:rsidRPr="00930B41">
        <w:rPr>
          <w:rFonts w:ascii="Segoe UI" w:hAnsi="Segoe UI" w:cs="Segoe UI"/>
          <w:b/>
          <w:bCs/>
          <w:color w:val="000000"/>
          <w:shd w:val="clear" w:color="auto" w:fill="FFFFFF"/>
        </w:rPr>
        <w:t xml:space="preserve"> in a 6-week Series</w:t>
      </w:r>
    </w:p>
    <w:p w14:paraId="22CD133F" w14:textId="77777777" w:rsidR="00907817" w:rsidRPr="00930B41" w:rsidRDefault="00907817" w:rsidP="00907817">
      <w:pPr>
        <w:pStyle w:val="NoSpacing"/>
        <w:rPr>
          <w:rFonts w:ascii="Segoe UI" w:hAnsi="Segoe UI" w:cs="Segoe UI"/>
        </w:rPr>
      </w:pPr>
    </w:p>
    <w:p w14:paraId="2ED43CAA" w14:textId="1951308B" w:rsidR="00297EA5" w:rsidRPr="00930B41" w:rsidRDefault="00297EA5" w:rsidP="00297EA5">
      <w:pPr>
        <w:pStyle w:val="NoSpacing"/>
        <w:rPr>
          <w:rFonts w:ascii="Segoe UI" w:hAnsi="Segoe UI" w:cs="Segoe UI"/>
        </w:rPr>
      </w:pPr>
      <w:r w:rsidRPr="00930B41">
        <w:rPr>
          <w:rFonts w:ascii="Segoe UI" w:hAnsi="Segoe UI" w:cs="Segoe UI"/>
        </w:rPr>
        <w:t>Preached</w:t>
      </w:r>
      <w:proofErr w:type="gramStart"/>
      <w:r w:rsidRPr="00930B41">
        <w:rPr>
          <w:rFonts w:ascii="Segoe UI" w:hAnsi="Segoe UI" w:cs="Segoe UI"/>
        </w:rPr>
        <w:t xml:space="preserve">: </w:t>
      </w:r>
      <w:r w:rsidRPr="00930B41">
        <w:rPr>
          <w:rFonts w:ascii="Segoe UI" w:hAnsi="Segoe UI" w:cs="Segoe UI"/>
        </w:rPr>
        <w:tab/>
      </w:r>
      <w:r w:rsidR="001B2E6F" w:rsidRPr="00930B41">
        <w:rPr>
          <w:rFonts w:ascii="Segoe UI" w:hAnsi="Segoe UI" w:cs="Segoe UI"/>
        </w:rPr>
        <w:t>March</w:t>
      </w:r>
      <w:proofErr w:type="gramEnd"/>
      <w:r w:rsidR="001B2E6F" w:rsidRPr="00930B41">
        <w:rPr>
          <w:rFonts w:ascii="Segoe UI" w:hAnsi="Segoe UI" w:cs="Segoe UI"/>
        </w:rPr>
        <w:t xml:space="preserve"> 1</w:t>
      </w:r>
      <w:r w:rsidRPr="00930B41">
        <w:rPr>
          <w:rFonts w:ascii="Segoe UI" w:hAnsi="Segoe UI" w:cs="Segoe UI"/>
        </w:rPr>
        <w:t>, 2026</w:t>
      </w:r>
    </w:p>
    <w:p w14:paraId="455EA967" w14:textId="1FB4870E" w:rsidR="00297EA5" w:rsidRPr="00930B41" w:rsidRDefault="00297EA5" w:rsidP="00297EA5">
      <w:pPr>
        <w:pStyle w:val="NoSpacing"/>
        <w:rPr>
          <w:rFonts w:ascii="Segoe UI" w:hAnsi="Segoe UI" w:cs="Segoe UI"/>
          <w:color w:val="000000"/>
        </w:rPr>
      </w:pPr>
      <w:r w:rsidRPr="00930B41">
        <w:rPr>
          <w:rFonts w:ascii="Segoe UI" w:hAnsi="Segoe UI" w:cs="Segoe UI"/>
        </w:rPr>
        <w:t>Scripture:</w:t>
      </w:r>
      <w:r w:rsidRPr="00930B41">
        <w:rPr>
          <w:rFonts w:ascii="Segoe UI" w:hAnsi="Segoe UI" w:cs="Segoe UI"/>
        </w:rPr>
        <w:tab/>
      </w:r>
      <w:r w:rsidRPr="00930B41">
        <w:rPr>
          <w:rFonts w:ascii="Segoe UI" w:hAnsi="Segoe UI" w:cs="Segoe UI"/>
          <w:color w:val="000000"/>
        </w:rPr>
        <w:t>Matthew 6:1</w:t>
      </w:r>
      <w:r w:rsidR="001B2E6F" w:rsidRPr="00930B41">
        <w:rPr>
          <w:rFonts w:ascii="Segoe UI" w:hAnsi="Segoe UI" w:cs="Segoe UI"/>
          <w:color w:val="000000"/>
        </w:rPr>
        <w:t>1</w:t>
      </w:r>
    </w:p>
    <w:p w14:paraId="60318F2F" w14:textId="1D462720" w:rsidR="00297EA5" w:rsidRPr="00930B41" w:rsidRDefault="00297EA5" w:rsidP="00297EA5">
      <w:pPr>
        <w:pStyle w:val="NoSpacing"/>
        <w:rPr>
          <w:rFonts w:ascii="Segoe UI" w:hAnsi="Segoe UI" w:cs="Segoe UI"/>
        </w:rPr>
      </w:pPr>
      <w:r w:rsidRPr="00930B41">
        <w:rPr>
          <w:rFonts w:ascii="Segoe UI" w:hAnsi="Segoe UI" w:cs="Segoe UI"/>
        </w:rPr>
        <w:t>Series:</w:t>
      </w:r>
      <w:r w:rsidRPr="00930B41">
        <w:rPr>
          <w:rFonts w:ascii="Segoe UI" w:hAnsi="Segoe UI" w:cs="Segoe UI"/>
        </w:rPr>
        <w:tab/>
      </w:r>
      <w:r w:rsidR="00930B41">
        <w:rPr>
          <w:rFonts w:ascii="Segoe UI" w:hAnsi="Segoe UI" w:cs="Segoe UI"/>
        </w:rPr>
        <w:tab/>
      </w:r>
      <w:r w:rsidRPr="00930B41">
        <w:rPr>
          <w:rFonts w:ascii="Segoe UI" w:hAnsi="Segoe UI" w:cs="Segoe UI"/>
        </w:rPr>
        <w:t xml:space="preserve">“Prayer” – Week </w:t>
      </w:r>
      <w:r w:rsidR="001B2E6F" w:rsidRPr="00930B41">
        <w:rPr>
          <w:rFonts w:ascii="Segoe UI" w:hAnsi="Segoe UI" w:cs="Segoe UI"/>
        </w:rPr>
        <w:t>3</w:t>
      </w:r>
      <w:r w:rsidRPr="00930B41">
        <w:rPr>
          <w:rFonts w:ascii="Segoe UI" w:hAnsi="Segoe UI" w:cs="Segoe UI"/>
        </w:rPr>
        <w:t xml:space="preserve"> of 6</w:t>
      </w:r>
    </w:p>
    <w:p w14:paraId="2CCE8439" w14:textId="77777777" w:rsidR="005E02C9" w:rsidRPr="00930B41" w:rsidRDefault="005E02C9" w:rsidP="00907817">
      <w:pPr>
        <w:pStyle w:val="NoSpacing"/>
        <w:rPr>
          <w:rFonts w:ascii="Segoe UI" w:hAnsi="Segoe UI" w:cs="Segoe UI"/>
        </w:rPr>
      </w:pPr>
    </w:p>
    <w:p w14:paraId="0710B89E" w14:textId="42995A71" w:rsidR="00297EA5" w:rsidRPr="00930B41" w:rsidRDefault="007C1475" w:rsidP="003D7A28">
      <w:pPr>
        <w:pStyle w:val="NoSpacing"/>
        <w:jc w:val="center"/>
        <w:rPr>
          <w:rFonts w:ascii="Segoe UI" w:hAnsi="Segoe UI" w:cs="Segoe UI"/>
          <w:b/>
          <w:bCs/>
        </w:rPr>
      </w:pPr>
      <w:r w:rsidRPr="00930B41">
        <w:rPr>
          <w:rFonts w:ascii="Segoe UI" w:hAnsi="Segoe UI" w:cs="Segoe UI"/>
          <w:b/>
          <w:bCs/>
        </w:rPr>
        <w:t>PART 1 - REFLECTION QUESTIONS</w:t>
      </w:r>
    </w:p>
    <w:p w14:paraId="47BF4ED5" w14:textId="5F762E62"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Why do you think Jesus uses the word </w:t>
      </w:r>
      <w:r w:rsidRPr="00930B41">
        <w:rPr>
          <w:rFonts w:ascii="Segoe UI" w:eastAsia="Times New Roman" w:hAnsi="Segoe UI" w:cs="Segoe UI"/>
          <w:b/>
          <w:bCs/>
          <w:color w:val="000000"/>
          <w:kern w:val="0"/>
          <w14:ligatures w14:val="none"/>
        </w:rPr>
        <w:t>“us”</w:t>
      </w:r>
      <w:r w:rsidRPr="00930B41">
        <w:rPr>
          <w:rFonts w:ascii="Segoe UI" w:eastAsia="Times New Roman" w:hAnsi="Segoe UI" w:cs="Segoe UI"/>
          <w:color w:val="000000"/>
          <w:kern w:val="0"/>
          <w14:ligatures w14:val="none"/>
        </w:rPr>
        <w:t xml:space="preserve"> instead of “me”? Why does it matter? </w:t>
      </w:r>
    </w:p>
    <w:p w14:paraId="62CAA5E1"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11401334" w14:textId="1A367663"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What do you think “daily bread” would have meant to the people around Jesus 2000 years ago?</w:t>
      </w:r>
    </w:p>
    <w:p w14:paraId="2698CEDD"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622D72DA" w14:textId="09C1F480"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How does this request fit within the larger narrative of the rest of the Lord’s Prayer (Matthew 6:9–13)?</w:t>
      </w:r>
    </w:p>
    <w:p w14:paraId="4954179D"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7E640AEE" w14:textId="77777777"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What might “daily bread” represent beyond literal food?</w:t>
      </w:r>
    </w:p>
    <w:p w14:paraId="0AEE195B"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5F0450DC" w14:textId="35BC2EFA"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Why do you think Jesus teaches us to pray for </w:t>
      </w:r>
      <w:r w:rsidRPr="00930B41">
        <w:rPr>
          <w:rFonts w:ascii="Segoe UI" w:eastAsia="Times New Roman" w:hAnsi="Segoe UI" w:cs="Segoe UI"/>
          <w:b/>
          <w:bCs/>
          <w:color w:val="000000"/>
          <w:kern w:val="0"/>
          <w14:ligatures w14:val="none"/>
        </w:rPr>
        <w:t>daily</w:t>
      </w:r>
      <w:r w:rsidRPr="00930B41">
        <w:rPr>
          <w:rFonts w:ascii="Segoe UI" w:eastAsia="Times New Roman" w:hAnsi="Segoe UI" w:cs="Segoe UI"/>
          <w:color w:val="000000"/>
          <w:kern w:val="0"/>
          <w14:ligatures w14:val="none"/>
        </w:rPr>
        <w:t> provision rather than weekly or monthly or yearly provision?</w:t>
      </w:r>
    </w:p>
    <w:p w14:paraId="3E9BAF46"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439EE043" w14:textId="79D23956"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 xml:space="preserve">If you look back at Exodus 16, how does this verse come alive to the experience of the people of Israel and manna in the wilderness? </w:t>
      </w:r>
    </w:p>
    <w:p w14:paraId="56BC517D"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410E4A19" w14:textId="7330269B"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lastRenderedPageBreak/>
        <w:t>What does this request reveal to us about our dependence on God or independence from God?</w:t>
      </w:r>
    </w:p>
    <w:p w14:paraId="64499E20"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72CAF066" w14:textId="22FA7B61"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What “daily bread” do you most often worry about? Is it difficult for you to depend on God for daily needs? Why or why not?</w:t>
      </w:r>
    </w:p>
    <w:p w14:paraId="15F66E83"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6E758132" w14:textId="77777777" w:rsidR="001B2E6F"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In what areas of your life do you tend to seek security apart from God?</w:t>
      </w:r>
    </w:p>
    <w:p w14:paraId="0029AAE2" w14:textId="77777777" w:rsidR="00930B41" w:rsidRPr="00930B41" w:rsidRDefault="00930B41" w:rsidP="00930B41">
      <w:pPr>
        <w:spacing w:before="100" w:beforeAutospacing="1" w:after="100" w:afterAutospacing="1" w:line="240" w:lineRule="auto"/>
        <w:rPr>
          <w:rFonts w:ascii="Segoe UI" w:eastAsia="Times New Roman" w:hAnsi="Segoe UI" w:cs="Segoe UI"/>
          <w:color w:val="000000"/>
          <w:kern w:val="0"/>
          <w14:ligatures w14:val="none"/>
        </w:rPr>
      </w:pPr>
    </w:p>
    <w:p w14:paraId="1F3D639A" w14:textId="5E4364B1" w:rsidR="003D7A28" w:rsidRDefault="001B2E6F" w:rsidP="0030476C">
      <w:pPr>
        <w:pStyle w:val="ListParagraph"/>
        <w:numPr>
          <w:ilvl w:val="0"/>
          <w:numId w:val="22"/>
        </w:num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How does praying this prayer challenge self-sufficiency?</w:t>
      </w:r>
    </w:p>
    <w:p w14:paraId="4F7383CF" w14:textId="77777777" w:rsidR="00930B41" w:rsidRPr="00930B41" w:rsidRDefault="00930B41" w:rsidP="00930B41">
      <w:pPr>
        <w:pStyle w:val="ListParagraph"/>
        <w:rPr>
          <w:rFonts w:ascii="Segoe UI" w:eastAsia="Times New Roman" w:hAnsi="Segoe UI" w:cs="Segoe UI"/>
          <w:color w:val="000000"/>
          <w:kern w:val="0"/>
          <w14:ligatures w14:val="none"/>
        </w:rPr>
      </w:pPr>
    </w:p>
    <w:p w14:paraId="0FBEF494" w14:textId="77777777" w:rsidR="00930B41" w:rsidRDefault="00930B41" w:rsidP="007C1475">
      <w:pPr>
        <w:pStyle w:val="NoSpacing"/>
        <w:jc w:val="center"/>
        <w:rPr>
          <w:rFonts w:ascii="Segoe UI" w:hAnsi="Segoe UI" w:cs="Segoe UI"/>
          <w:b/>
          <w:bCs/>
        </w:rPr>
      </w:pPr>
    </w:p>
    <w:p w14:paraId="5BD494A8" w14:textId="2D28C29E" w:rsidR="00907817" w:rsidRPr="00930B41" w:rsidRDefault="007C1475" w:rsidP="007C1475">
      <w:pPr>
        <w:pStyle w:val="NoSpacing"/>
        <w:jc w:val="center"/>
        <w:rPr>
          <w:rFonts w:ascii="Segoe UI" w:hAnsi="Segoe UI" w:cs="Segoe UI"/>
          <w:b/>
          <w:bCs/>
        </w:rPr>
      </w:pPr>
      <w:r w:rsidRPr="00930B41">
        <w:rPr>
          <w:rFonts w:ascii="Segoe UI" w:hAnsi="Segoe UI" w:cs="Segoe UI"/>
          <w:b/>
          <w:bCs/>
        </w:rPr>
        <w:t>PART 2 - PRAYER TIME</w:t>
      </w:r>
    </w:p>
    <w:p w14:paraId="6C6BF0D1" w14:textId="2BB988B1" w:rsidR="0030476C" w:rsidRDefault="00907817" w:rsidP="00907817">
      <w:pPr>
        <w:spacing w:before="100" w:beforeAutospacing="1" w:after="100" w:afterAutospacing="1" w:line="240" w:lineRule="auto"/>
        <w:rPr>
          <w:rFonts w:ascii="Segoe UI" w:eastAsia="Times New Roman" w:hAnsi="Segoe UI" w:cs="Segoe UI"/>
          <w:color w:val="000000"/>
          <w:kern w:val="0"/>
          <w14:ligatures w14:val="none"/>
        </w:rPr>
      </w:pPr>
      <w:r w:rsidRPr="00930B41">
        <w:rPr>
          <w:rFonts w:ascii="Segoe UI" w:eastAsia="Times New Roman" w:hAnsi="Segoe UI" w:cs="Segoe UI"/>
          <w:color w:val="000000"/>
          <w:kern w:val="0"/>
          <w14:ligatures w14:val="none"/>
        </w:rPr>
        <w:t xml:space="preserve">Take time to pray for one another. </w:t>
      </w:r>
      <w:r w:rsidR="001B2E6F" w:rsidRPr="00930B41">
        <w:rPr>
          <w:rFonts w:ascii="Segoe UI" w:eastAsia="Times New Roman" w:hAnsi="Segoe UI" w:cs="Segoe UI"/>
          <w:color w:val="000000"/>
          <w:kern w:val="0"/>
          <w14:ligatures w14:val="none"/>
        </w:rPr>
        <w:t xml:space="preserve">Spend time thanking God for all the ways in which God provides for each of us. Invite each group member to share one area where they need “daily bread” – more of God’s provision. </w:t>
      </w:r>
    </w:p>
    <w:p w14:paraId="11C5F787" w14:textId="77777777" w:rsidR="00930B41" w:rsidRPr="00930B41" w:rsidRDefault="00930B41" w:rsidP="00907817">
      <w:pPr>
        <w:spacing w:before="100" w:beforeAutospacing="1" w:after="100" w:afterAutospacing="1" w:line="240" w:lineRule="auto"/>
        <w:rPr>
          <w:rFonts w:ascii="Segoe UI" w:eastAsia="Times New Roman" w:hAnsi="Segoe UI" w:cs="Segoe UI"/>
          <w:color w:val="000000"/>
          <w:kern w:val="0"/>
          <w14:ligatures w14:val="none"/>
        </w:rPr>
      </w:pPr>
    </w:p>
    <w:p w14:paraId="0E7BC7A6" w14:textId="4E3A4912" w:rsidR="00907817" w:rsidRPr="00930B41" w:rsidRDefault="007C1475" w:rsidP="007C1475">
      <w:pPr>
        <w:spacing w:before="100" w:beforeAutospacing="1" w:after="100" w:afterAutospacing="1" w:line="240" w:lineRule="auto"/>
        <w:jc w:val="center"/>
        <w:rPr>
          <w:rFonts w:ascii="Segoe UI" w:eastAsia="Times New Roman" w:hAnsi="Segoe UI" w:cs="Segoe UI"/>
          <w:b/>
          <w:bCs/>
          <w:color w:val="000000"/>
          <w:kern w:val="0"/>
          <w14:ligatures w14:val="none"/>
        </w:rPr>
      </w:pPr>
      <w:r w:rsidRPr="00930B41">
        <w:rPr>
          <w:rFonts w:ascii="Segoe UI" w:hAnsi="Segoe UI" w:cs="Segoe UI"/>
          <w:b/>
          <w:bCs/>
        </w:rPr>
        <w:t xml:space="preserve">PART 3 - </w:t>
      </w:r>
      <w:r w:rsidRPr="00930B41">
        <w:rPr>
          <w:rFonts w:ascii="Segoe UI" w:eastAsia="Times New Roman" w:hAnsi="Segoe UI" w:cs="Segoe UI"/>
          <w:b/>
          <w:bCs/>
          <w:color w:val="000000"/>
          <w:kern w:val="0"/>
          <w14:ligatures w14:val="none"/>
        </w:rPr>
        <w:t>WAYS TO PRAY – “</w:t>
      </w:r>
      <w:r w:rsidR="001B2E6F" w:rsidRPr="00930B41">
        <w:rPr>
          <w:rFonts w:ascii="Segoe UI" w:eastAsia="Times New Roman" w:hAnsi="Segoe UI" w:cs="Segoe UI"/>
          <w:b/>
          <w:bCs/>
          <w:color w:val="000000"/>
          <w:kern w:val="0"/>
          <w14:ligatures w14:val="none"/>
        </w:rPr>
        <w:t>PRAYER OF EXAMEN</w:t>
      </w:r>
      <w:r w:rsidRPr="00930B41">
        <w:rPr>
          <w:rFonts w:ascii="Segoe UI" w:eastAsia="Times New Roman" w:hAnsi="Segoe UI" w:cs="Segoe UI"/>
          <w:b/>
          <w:bCs/>
          <w:color w:val="000000"/>
          <w:kern w:val="0"/>
          <w14:ligatures w14:val="none"/>
        </w:rPr>
        <w:t>”</w:t>
      </w:r>
    </w:p>
    <w:p w14:paraId="0966545A" w14:textId="1FE344C9" w:rsidR="003D7A28" w:rsidRPr="00930B41" w:rsidRDefault="003D7A28" w:rsidP="003D7A28">
      <w:pPr>
        <w:spacing w:after="0" w:line="240" w:lineRule="auto"/>
        <w:rPr>
          <w:rFonts w:ascii="Segoe UI" w:hAnsi="Segoe UI" w:cs="Segoe UI"/>
        </w:rPr>
      </w:pPr>
      <w:r w:rsidRPr="00930B41">
        <w:rPr>
          <w:rFonts w:ascii="Segoe UI" w:hAnsi="Segoe UI" w:cs="Segoe UI"/>
        </w:rPr>
        <w:t>Throughout the centuries, prayerful people have found direction for their lives through the practice of the examen (also known as the "examination of consciousness").</w:t>
      </w:r>
    </w:p>
    <w:p w14:paraId="6378C811" w14:textId="77777777" w:rsidR="003D7A28" w:rsidRPr="00930B41" w:rsidRDefault="003D7A28" w:rsidP="003D7A28">
      <w:pPr>
        <w:spacing w:after="0" w:line="240" w:lineRule="auto"/>
        <w:rPr>
          <w:rFonts w:ascii="Segoe UI" w:hAnsi="Segoe UI" w:cs="Segoe UI"/>
        </w:rPr>
      </w:pPr>
    </w:p>
    <w:p w14:paraId="35BEAA35" w14:textId="77777777" w:rsidR="003D7A28" w:rsidRPr="00930B41" w:rsidRDefault="003D7A28" w:rsidP="003D7A28">
      <w:pPr>
        <w:spacing w:after="0" w:line="240" w:lineRule="auto"/>
        <w:rPr>
          <w:rFonts w:ascii="Segoe UI" w:hAnsi="Segoe UI" w:cs="Segoe UI"/>
        </w:rPr>
      </w:pPr>
      <w:r w:rsidRPr="00930B41">
        <w:rPr>
          <w:rFonts w:ascii="Segoe UI" w:hAnsi="Segoe UI" w:cs="Segoe UI"/>
        </w:rPr>
        <w:t>The examen provides a way of noticing where God shows up in our day. It is a practice that attends to what we might otherwise miss in the press of duties and busyness. The questions of the examen open our attention to how God's internal movement is present in our external comings and goings. They lead us to listen deeply to the data of our lives. These questions help us pay attention to our mental state, our body responses and our emotional baggage. Our insomnia, nervous stomach, difficult interaction and headache can all take their place as a possible way of more deeply leaning into God. The examen helps us recognize the things that bring us death and life. Once these things are known, they become part of our ongoing interaction with God in prayer.</w:t>
      </w:r>
    </w:p>
    <w:p w14:paraId="377173AD" w14:textId="77777777" w:rsidR="003D7A28" w:rsidRPr="00930B41" w:rsidRDefault="003D7A28" w:rsidP="003D7A28">
      <w:pPr>
        <w:spacing w:after="0" w:line="240" w:lineRule="auto"/>
        <w:rPr>
          <w:rFonts w:ascii="Segoe UI" w:hAnsi="Segoe UI" w:cs="Segoe UI"/>
        </w:rPr>
      </w:pPr>
    </w:p>
    <w:p w14:paraId="6E947EDB" w14:textId="2BA015CF" w:rsidR="003D7A28" w:rsidRPr="00930B41" w:rsidRDefault="003D7A28" w:rsidP="003D7A28">
      <w:pPr>
        <w:spacing w:after="0" w:line="240" w:lineRule="auto"/>
        <w:rPr>
          <w:rFonts w:ascii="Segoe UI" w:hAnsi="Segoe UI" w:cs="Segoe UI"/>
        </w:rPr>
      </w:pPr>
      <w:r w:rsidRPr="00930B41">
        <w:rPr>
          <w:rFonts w:ascii="Segoe UI" w:hAnsi="Segoe UI" w:cs="Segoe UI"/>
        </w:rPr>
        <w:t>The examen can open us to both the difficult and beautiful in our lives, relationships and profession. The examen is also a useful way of reflecting alone or with others on what God is saying to us through a meeting, a class, a meal, a service project, a relationship or a conflict.</w:t>
      </w:r>
    </w:p>
    <w:p w14:paraId="51D37BF6" w14:textId="3293E146" w:rsidR="003D7A28" w:rsidRPr="00930B41" w:rsidRDefault="003D7A28" w:rsidP="003D7A28">
      <w:pPr>
        <w:spacing w:after="0" w:line="240" w:lineRule="auto"/>
        <w:rPr>
          <w:rFonts w:ascii="Segoe UI" w:hAnsi="Segoe UI" w:cs="Segoe UI"/>
        </w:rPr>
      </w:pPr>
      <w:r w:rsidRPr="00930B41">
        <w:rPr>
          <w:rFonts w:ascii="Segoe UI" w:hAnsi="Segoe UI" w:cs="Segoe UI"/>
        </w:rPr>
        <w:lastRenderedPageBreak/>
        <w:t>Examen questions include:</w:t>
      </w:r>
    </w:p>
    <w:p w14:paraId="2AB49840" w14:textId="77777777" w:rsidR="003D7A28" w:rsidRPr="00930B41" w:rsidRDefault="003D7A28" w:rsidP="003D7A28">
      <w:pPr>
        <w:spacing w:after="0" w:line="240" w:lineRule="auto"/>
        <w:rPr>
          <w:rFonts w:ascii="Segoe UI" w:hAnsi="Segoe UI" w:cs="Segoe UI"/>
        </w:rPr>
      </w:pPr>
    </w:p>
    <w:p w14:paraId="3947757E" w14:textId="6D4197DA" w:rsidR="003D7A28" w:rsidRPr="00930B41" w:rsidRDefault="003D7A28" w:rsidP="003D7A28">
      <w:pPr>
        <w:numPr>
          <w:ilvl w:val="0"/>
          <w:numId w:val="19"/>
        </w:numPr>
        <w:spacing w:after="0" w:line="240" w:lineRule="auto"/>
        <w:rPr>
          <w:rFonts w:ascii="Segoe UI" w:hAnsi="Segoe UI" w:cs="Segoe UI"/>
        </w:rPr>
      </w:pPr>
      <w:r w:rsidRPr="00930B41">
        <w:rPr>
          <w:rFonts w:ascii="Segoe UI" w:hAnsi="Segoe UI" w:cs="Segoe UI"/>
        </w:rPr>
        <w:t>﻿﻿For what moment today am I most grateful? For what moment today am I least grateful?</w:t>
      </w:r>
    </w:p>
    <w:p w14:paraId="0573368C" w14:textId="77777777" w:rsidR="003D7A28" w:rsidRPr="00930B41" w:rsidRDefault="003D7A28" w:rsidP="003D7A28">
      <w:pPr>
        <w:numPr>
          <w:ilvl w:val="0"/>
          <w:numId w:val="19"/>
        </w:numPr>
        <w:spacing w:after="0" w:line="240" w:lineRule="auto"/>
        <w:rPr>
          <w:rFonts w:ascii="Segoe UI" w:hAnsi="Segoe UI" w:cs="Segoe UI"/>
        </w:rPr>
      </w:pPr>
      <w:r w:rsidRPr="00930B41">
        <w:rPr>
          <w:rFonts w:ascii="Segoe UI" w:hAnsi="Segoe UI" w:cs="Segoe UI"/>
        </w:rPr>
        <w:t>﻿﻿When did I give and receive the most love today? When did I give and receive the least love today?</w:t>
      </w:r>
    </w:p>
    <w:p w14:paraId="30004F2F" w14:textId="77777777" w:rsidR="003D7A28" w:rsidRPr="00930B41" w:rsidRDefault="003D7A28" w:rsidP="003D7A28">
      <w:pPr>
        <w:numPr>
          <w:ilvl w:val="0"/>
          <w:numId w:val="19"/>
        </w:numPr>
        <w:spacing w:after="0" w:line="240" w:lineRule="auto"/>
        <w:rPr>
          <w:rFonts w:ascii="Segoe UI" w:hAnsi="Segoe UI" w:cs="Segoe UI"/>
        </w:rPr>
      </w:pPr>
      <w:r w:rsidRPr="00930B41">
        <w:rPr>
          <w:rFonts w:ascii="Segoe UI" w:hAnsi="Segoe UI" w:cs="Segoe UI"/>
        </w:rPr>
        <w:t>﻿﻿What was the most life-giving part of my day? What was the most life-thwarting part of my day?</w:t>
      </w:r>
    </w:p>
    <w:p w14:paraId="16EA8C01" w14:textId="1FD61C9C" w:rsidR="003D7A28" w:rsidRPr="00930B41" w:rsidRDefault="003D7A28" w:rsidP="003D7A28">
      <w:pPr>
        <w:numPr>
          <w:ilvl w:val="0"/>
          <w:numId w:val="19"/>
        </w:numPr>
        <w:spacing w:after="0" w:line="240" w:lineRule="auto"/>
        <w:rPr>
          <w:rFonts w:ascii="Segoe UI" w:hAnsi="Segoe UI" w:cs="Segoe UI"/>
        </w:rPr>
      </w:pPr>
      <w:r w:rsidRPr="00930B41">
        <w:rPr>
          <w:rFonts w:ascii="Segoe UI" w:hAnsi="Segoe UI" w:cs="Segoe UI"/>
        </w:rPr>
        <w:t>﻿﻿When today did I have the deepest sense of connection with God, others and myself? When today did I have the least sense of connection?</w:t>
      </w:r>
    </w:p>
    <w:p w14:paraId="3F09B23E" w14:textId="77777777" w:rsidR="003D7A28" w:rsidRPr="00930B41" w:rsidRDefault="003D7A28" w:rsidP="003D7A28">
      <w:pPr>
        <w:numPr>
          <w:ilvl w:val="0"/>
          <w:numId w:val="19"/>
        </w:numPr>
        <w:spacing w:after="0" w:line="240" w:lineRule="auto"/>
        <w:rPr>
          <w:rFonts w:ascii="Segoe UI" w:hAnsi="Segoe UI" w:cs="Segoe UI"/>
        </w:rPr>
      </w:pPr>
      <w:r w:rsidRPr="00930B41">
        <w:rPr>
          <w:rFonts w:ascii="Segoe UI" w:hAnsi="Segoe UI" w:cs="Segoe UI"/>
        </w:rPr>
        <w:t>﻿﻿Where was I aware of living out of the fruit of the Spirit? Where was there an absence of the fruit of the Spirit?</w:t>
      </w:r>
    </w:p>
    <w:p w14:paraId="7207D0FB" w14:textId="0402710C" w:rsidR="003D7A28" w:rsidRPr="00930B41" w:rsidRDefault="003D7A28" w:rsidP="003D7A28">
      <w:pPr>
        <w:spacing w:after="0" w:line="240" w:lineRule="auto"/>
        <w:rPr>
          <w:rFonts w:ascii="Segoe UI" w:hAnsi="Segoe UI" w:cs="Segoe UI"/>
        </w:rPr>
      </w:pPr>
      <w:r w:rsidRPr="00930B41">
        <w:rPr>
          <w:rFonts w:ascii="Segoe UI" w:hAnsi="Segoe UI" w:cs="Segoe UI"/>
        </w:rPr>
        <w:t>The examen is a wonderful tool for discerning the places you feel most alive, most grateful, most present to the Fruit of the Spirit as well as the times and places where you do not.</w:t>
      </w:r>
      <w:r w:rsidR="0030476C" w:rsidRPr="00930B41">
        <w:rPr>
          <w:rFonts w:ascii="Segoe UI" w:hAnsi="Segoe UI" w:cs="Segoe UI"/>
        </w:rPr>
        <w:t xml:space="preserve"> </w:t>
      </w:r>
      <w:r w:rsidRPr="00930B41">
        <w:rPr>
          <w:rFonts w:ascii="Segoe UI" w:hAnsi="Segoe UI" w:cs="Segoe UI"/>
        </w:rPr>
        <w:t>** </w:t>
      </w:r>
    </w:p>
    <w:p w14:paraId="1F36637B" w14:textId="179A1BA4" w:rsidR="005E02C9" w:rsidRPr="00930B41" w:rsidRDefault="007C1475" w:rsidP="007C1475">
      <w:pPr>
        <w:spacing w:before="100" w:beforeAutospacing="1" w:after="100" w:afterAutospacing="1" w:line="240" w:lineRule="auto"/>
        <w:jc w:val="center"/>
        <w:rPr>
          <w:rFonts w:ascii="Segoe UI" w:eastAsia="Times New Roman" w:hAnsi="Segoe UI" w:cs="Segoe UI"/>
          <w:b/>
          <w:bCs/>
          <w:color w:val="000000"/>
          <w:kern w:val="0"/>
          <w14:ligatures w14:val="none"/>
        </w:rPr>
      </w:pPr>
      <w:r w:rsidRPr="00930B41">
        <w:rPr>
          <w:rFonts w:ascii="Segoe UI" w:hAnsi="Segoe UI" w:cs="Segoe UI"/>
          <w:b/>
          <w:bCs/>
        </w:rPr>
        <w:t>PART 4 – THURSDAY PRAYER NIGHT</w:t>
      </w:r>
    </w:p>
    <w:p w14:paraId="091473D4" w14:textId="7A23F114" w:rsidR="007C1475" w:rsidRPr="00930B41" w:rsidRDefault="00DB3645" w:rsidP="007C1475">
      <w:pPr>
        <w:rPr>
          <w:rFonts w:ascii="Segoe UI" w:hAnsi="Segoe UI" w:cs="Segoe UI"/>
        </w:rPr>
      </w:pPr>
      <w:r w:rsidRPr="00930B41">
        <w:rPr>
          <w:rFonts w:ascii="Segoe UI" w:hAnsi="Segoe UI" w:cs="Segoe UI"/>
        </w:rPr>
        <w:t xml:space="preserve">On Thursday </w:t>
      </w:r>
      <w:r w:rsidR="003D7A28" w:rsidRPr="00930B41">
        <w:rPr>
          <w:rFonts w:ascii="Segoe UI" w:hAnsi="Segoe UI" w:cs="Segoe UI"/>
        </w:rPr>
        <w:t>March 5</w:t>
      </w:r>
      <w:r w:rsidR="00D019BF" w:rsidRPr="00930B41">
        <w:rPr>
          <w:rFonts w:ascii="Segoe UI" w:hAnsi="Segoe UI" w:cs="Segoe UI"/>
        </w:rPr>
        <w:t xml:space="preserve"> at 7:00pm, </w:t>
      </w:r>
      <w:r w:rsidRPr="00930B41">
        <w:rPr>
          <w:rFonts w:ascii="Segoe UI" w:hAnsi="Segoe UI" w:cs="Segoe UI"/>
        </w:rPr>
        <w:t xml:space="preserve">we will gather in the Sanctuary and practice </w:t>
      </w:r>
      <w:r w:rsidR="003D7A28" w:rsidRPr="00930B41">
        <w:rPr>
          <w:rFonts w:ascii="Segoe UI" w:hAnsi="Segoe UI" w:cs="Segoe UI"/>
        </w:rPr>
        <w:t>The Prayer of Examen</w:t>
      </w:r>
      <w:r w:rsidRPr="00930B41">
        <w:rPr>
          <w:rFonts w:ascii="Segoe UI" w:hAnsi="Segoe UI" w:cs="Segoe UI"/>
        </w:rPr>
        <w:t xml:space="preserve"> together. All are invited to join us as we experience the power of praying together. </w:t>
      </w:r>
      <w:r w:rsidR="005E02C9" w:rsidRPr="00930B41">
        <w:rPr>
          <w:rFonts w:ascii="Segoe UI" w:hAnsi="Segoe UI" w:cs="Segoe UI"/>
        </w:rPr>
        <w:t xml:space="preserve"> </w:t>
      </w:r>
      <w:r w:rsidR="007C1475" w:rsidRPr="00930B41">
        <w:rPr>
          <w:rFonts w:ascii="Segoe UI" w:hAnsi="Segoe UI" w:cs="Segoe UI"/>
        </w:rPr>
        <w:t xml:space="preserve"> </w:t>
      </w:r>
    </w:p>
    <w:p w14:paraId="412BEDBD" w14:textId="77777777" w:rsidR="003D7A28" w:rsidRDefault="003D7A28" w:rsidP="007C1475">
      <w:pPr>
        <w:rPr>
          <w:rFonts w:ascii="Segoe UI" w:hAnsi="Segoe UI" w:cs="Segoe UI"/>
        </w:rPr>
      </w:pPr>
    </w:p>
    <w:p w14:paraId="3F0CBB4A" w14:textId="77777777" w:rsidR="00930B41" w:rsidRDefault="00930B41" w:rsidP="007C1475">
      <w:pPr>
        <w:rPr>
          <w:rFonts w:ascii="Segoe UI" w:hAnsi="Segoe UI" w:cs="Segoe UI"/>
        </w:rPr>
      </w:pPr>
    </w:p>
    <w:p w14:paraId="6C26D246" w14:textId="77777777" w:rsidR="00930B41" w:rsidRDefault="00930B41" w:rsidP="007C1475">
      <w:pPr>
        <w:rPr>
          <w:rFonts w:ascii="Segoe UI" w:hAnsi="Segoe UI" w:cs="Segoe UI"/>
        </w:rPr>
      </w:pPr>
    </w:p>
    <w:p w14:paraId="2EAF7B65" w14:textId="77777777" w:rsidR="00930B41" w:rsidRDefault="00930B41" w:rsidP="007C1475">
      <w:pPr>
        <w:rPr>
          <w:rFonts w:ascii="Segoe UI" w:hAnsi="Segoe UI" w:cs="Segoe UI"/>
        </w:rPr>
      </w:pPr>
    </w:p>
    <w:p w14:paraId="15EB7659" w14:textId="77777777" w:rsidR="00930B41" w:rsidRDefault="00930B41" w:rsidP="007C1475">
      <w:pPr>
        <w:rPr>
          <w:rFonts w:ascii="Segoe UI" w:hAnsi="Segoe UI" w:cs="Segoe UI"/>
        </w:rPr>
      </w:pPr>
    </w:p>
    <w:p w14:paraId="6A057E90" w14:textId="77777777" w:rsidR="00930B41" w:rsidRDefault="00930B41" w:rsidP="007C1475">
      <w:pPr>
        <w:rPr>
          <w:rFonts w:ascii="Segoe UI" w:hAnsi="Segoe UI" w:cs="Segoe UI"/>
        </w:rPr>
      </w:pPr>
    </w:p>
    <w:p w14:paraId="650D01FF" w14:textId="77777777" w:rsidR="00930B41" w:rsidRDefault="00930B41" w:rsidP="007C1475">
      <w:pPr>
        <w:rPr>
          <w:rFonts w:ascii="Segoe UI" w:hAnsi="Segoe UI" w:cs="Segoe UI"/>
        </w:rPr>
      </w:pPr>
    </w:p>
    <w:p w14:paraId="444BCCF8" w14:textId="77777777" w:rsidR="00930B41" w:rsidRDefault="00930B41" w:rsidP="007C1475">
      <w:pPr>
        <w:rPr>
          <w:rFonts w:ascii="Segoe UI" w:hAnsi="Segoe UI" w:cs="Segoe UI"/>
        </w:rPr>
      </w:pPr>
    </w:p>
    <w:p w14:paraId="3442CA99" w14:textId="77777777" w:rsidR="00930B41" w:rsidRDefault="00930B41" w:rsidP="007C1475">
      <w:pPr>
        <w:rPr>
          <w:rFonts w:ascii="Segoe UI" w:hAnsi="Segoe UI" w:cs="Segoe UI"/>
        </w:rPr>
      </w:pPr>
    </w:p>
    <w:p w14:paraId="522DBD71" w14:textId="77777777" w:rsidR="00930B41" w:rsidRDefault="00930B41" w:rsidP="007C1475">
      <w:pPr>
        <w:rPr>
          <w:rFonts w:ascii="Segoe UI" w:hAnsi="Segoe UI" w:cs="Segoe UI"/>
        </w:rPr>
      </w:pPr>
    </w:p>
    <w:p w14:paraId="313C7145" w14:textId="77777777" w:rsidR="00930B41" w:rsidRDefault="00930B41" w:rsidP="007C1475">
      <w:pPr>
        <w:rPr>
          <w:rFonts w:ascii="Segoe UI" w:hAnsi="Segoe UI" w:cs="Segoe UI"/>
        </w:rPr>
      </w:pPr>
    </w:p>
    <w:p w14:paraId="7B5E5649" w14:textId="77777777" w:rsidR="00930B41" w:rsidRPr="00930B41" w:rsidRDefault="00930B41" w:rsidP="007C1475">
      <w:pPr>
        <w:rPr>
          <w:rFonts w:ascii="Segoe UI" w:hAnsi="Segoe UI" w:cs="Segoe UI"/>
        </w:rPr>
      </w:pPr>
    </w:p>
    <w:p w14:paraId="3B77BF08" w14:textId="4D4C3204" w:rsidR="003D7A28" w:rsidRPr="00930B41" w:rsidRDefault="003D7A28" w:rsidP="007C1475">
      <w:pPr>
        <w:rPr>
          <w:rFonts w:ascii="Segoe UI" w:hAnsi="Segoe UI" w:cs="Segoe UI"/>
          <w:b/>
          <w:bCs/>
          <w:sz w:val="22"/>
          <w:szCs w:val="22"/>
        </w:rPr>
      </w:pPr>
      <w:r w:rsidRPr="00930B41">
        <w:rPr>
          <w:rFonts w:ascii="Segoe UI" w:hAnsi="Segoe UI" w:cs="Segoe UI"/>
          <w:b/>
          <w:bCs/>
          <w:sz w:val="22"/>
          <w:szCs w:val="22"/>
        </w:rPr>
        <w:t xml:space="preserve">**This description comes from a book called “The Spiritual Disciplines Handbook” written by Adele Ahlberg Calhoun. </w:t>
      </w:r>
    </w:p>
    <w:sectPr w:rsidR="003D7A28" w:rsidRPr="00930B41" w:rsidSect="00930B41">
      <w:footerReference w:type="even" r:id="rId8"/>
      <w:foot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A1B08" w14:textId="77777777" w:rsidR="00847735" w:rsidRDefault="00847735" w:rsidP="003D7A28">
      <w:pPr>
        <w:spacing w:after="0" w:line="240" w:lineRule="auto"/>
      </w:pPr>
      <w:r>
        <w:separator/>
      </w:r>
    </w:p>
  </w:endnote>
  <w:endnote w:type="continuationSeparator" w:id="0">
    <w:p w14:paraId="1FDF900A" w14:textId="77777777" w:rsidR="00847735" w:rsidRDefault="00847735" w:rsidP="003D7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6927588"/>
      <w:docPartObj>
        <w:docPartGallery w:val="Page Numbers (Bottom of Page)"/>
        <w:docPartUnique/>
      </w:docPartObj>
    </w:sdtPr>
    <w:sdtEndPr>
      <w:rPr>
        <w:rStyle w:val="PageNumber"/>
      </w:rPr>
    </w:sdtEndPr>
    <w:sdtContent>
      <w:p w14:paraId="4FC904FB" w14:textId="28745E6B"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30B41">
          <w:rPr>
            <w:rStyle w:val="PageNumber"/>
            <w:noProof/>
          </w:rPr>
          <w:t>1</w:t>
        </w:r>
        <w:r>
          <w:rPr>
            <w:rStyle w:val="PageNumber"/>
          </w:rPr>
          <w:fldChar w:fldCharType="end"/>
        </w:r>
      </w:p>
    </w:sdtContent>
  </w:sdt>
  <w:p w14:paraId="1D292DA6" w14:textId="77777777" w:rsidR="003D7A28" w:rsidRDefault="003D7A28" w:rsidP="003D7A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522102"/>
      <w:docPartObj>
        <w:docPartGallery w:val="Page Numbers (Bottom of Page)"/>
        <w:docPartUnique/>
      </w:docPartObj>
    </w:sdtPr>
    <w:sdtEndPr>
      <w:rPr>
        <w:rStyle w:val="PageNumber"/>
      </w:rPr>
    </w:sdtEndPr>
    <w:sdtContent>
      <w:p w14:paraId="66AFAA38" w14:textId="53FC16B6"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888052" w14:textId="77777777" w:rsidR="003D7A28" w:rsidRDefault="003D7A28" w:rsidP="003D7A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9DBD6" w14:textId="77777777" w:rsidR="00847735" w:rsidRDefault="00847735" w:rsidP="003D7A28">
      <w:pPr>
        <w:spacing w:after="0" w:line="240" w:lineRule="auto"/>
      </w:pPr>
      <w:r>
        <w:separator/>
      </w:r>
    </w:p>
  </w:footnote>
  <w:footnote w:type="continuationSeparator" w:id="0">
    <w:p w14:paraId="288DB525" w14:textId="77777777" w:rsidR="00847735" w:rsidRDefault="00847735" w:rsidP="003D7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F74BA"/>
    <w:multiLevelType w:val="multilevel"/>
    <w:tmpl w:val="8648F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CD6293"/>
    <w:multiLevelType w:val="multilevel"/>
    <w:tmpl w:val="FED6F5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2E7C5D"/>
    <w:multiLevelType w:val="multilevel"/>
    <w:tmpl w:val="980C7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9D438E"/>
    <w:multiLevelType w:val="multilevel"/>
    <w:tmpl w:val="A04E4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9F507F"/>
    <w:multiLevelType w:val="hybridMultilevel"/>
    <w:tmpl w:val="D838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A157CF"/>
    <w:multiLevelType w:val="multilevel"/>
    <w:tmpl w:val="BEF65F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916DB6"/>
    <w:multiLevelType w:val="hybridMultilevel"/>
    <w:tmpl w:val="8028E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75D8F"/>
    <w:multiLevelType w:val="multilevel"/>
    <w:tmpl w:val="24EC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F1038"/>
    <w:multiLevelType w:val="multilevel"/>
    <w:tmpl w:val="E54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425380"/>
    <w:multiLevelType w:val="multilevel"/>
    <w:tmpl w:val="2A48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393429"/>
    <w:multiLevelType w:val="multilevel"/>
    <w:tmpl w:val="6D7ED8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E03600"/>
    <w:multiLevelType w:val="hybridMultilevel"/>
    <w:tmpl w:val="7CD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8B57DB"/>
    <w:multiLevelType w:val="multilevel"/>
    <w:tmpl w:val="792628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23590B"/>
    <w:multiLevelType w:val="hybridMultilevel"/>
    <w:tmpl w:val="7C02D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181D5C"/>
    <w:multiLevelType w:val="hybridMultilevel"/>
    <w:tmpl w:val="06BEE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13"/>
  </w:num>
  <w:num w:numId="3" w16cid:durableId="2060784811">
    <w:abstractNumId w:val="21"/>
  </w:num>
  <w:num w:numId="4" w16cid:durableId="1884826258">
    <w:abstractNumId w:val="4"/>
  </w:num>
  <w:num w:numId="5" w16cid:durableId="947547063">
    <w:abstractNumId w:val="2"/>
  </w:num>
  <w:num w:numId="6" w16cid:durableId="1717118030">
    <w:abstractNumId w:val="19"/>
  </w:num>
  <w:num w:numId="7" w16cid:durableId="1334187694">
    <w:abstractNumId w:val="8"/>
  </w:num>
  <w:num w:numId="8" w16cid:durableId="716902559">
    <w:abstractNumId w:val="14"/>
  </w:num>
  <w:num w:numId="9" w16cid:durableId="935287937">
    <w:abstractNumId w:val="17"/>
  </w:num>
  <w:num w:numId="10" w16cid:durableId="923951971">
    <w:abstractNumId w:val="3"/>
  </w:num>
  <w:num w:numId="11" w16cid:durableId="80227681">
    <w:abstractNumId w:val="6"/>
  </w:num>
  <w:num w:numId="12" w16cid:durableId="13046612">
    <w:abstractNumId w:val="7"/>
  </w:num>
  <w:num w:numId="13" w16cid:durableId="1537159817">
    <w:abstractNumId w:val="16"/>
  </w:num>
  <w:num w:numId="14" w16cid:durableId="1127088808">
    <w:abstractNumId w:val="11"/>
  </w:num>
  <w:num w:numId="15" w16cid:durableId="1590771948">
    <w:abstractNumId w:val="5"/>
  </w:num>
  <w:num w:numId="16" w16cid:durableId="1886024219">
    <w:abstractNumId w:val="15"/>
  </w:num>
  <w:num w:numId="17" w16cid:durableId="1369448254">
    <w:abstractNumId w:val="9"/>
  </w:num>
  <w:num w:numId="18" w16cid:durableId="2143689918">
    <w:abstractNumId w:val="12"/>
  </w:num>
  <w:num w:numId="19" w16cid:durableId="1085884857">
    <w:abstractNumId w:val="1"/>
  </w:num>
  <w:num w:numId="20" w16cid:durableId="632830989">
    <w:abstractNumId w:val="20"/>
  </w:num>
  <w:num w:numId="21" w16cid:durableId="566114540">
    <w:abstractNumId w:val="18"/>
  </w:num>
  <w:num w:numId="22" w16cid:durableId="20651350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114C72"/>
    <w:rsid w:val="001B2E6F"/>
    <w:rsid w:val="00234F6F"/>
    <w:rsid w:val="00297EA5"/>
    <w:rsid w:val="0030476C"/>
    <w:rsid w:val="003D7A28"/>
    <w:rsid w:val="004C7EDA"/>
    <w:rsid w:val="004F5A7C"/>
    <w:rsid w:val="0054492B"/>
    <w:rsid w:val="005E02C9"/>
    <w:rsid w:val="006A7D15"/>
    <w:rsid w:val="00772D44"/>
    <w:rsid w:val="007C1475"/>
    <w:rsid w:val="00847735"/>
    <w:rsid w:val="008A75A4"/>
    <w:rsid w:val="00907817"/>
    <w:rsid w:val="00930B41"/>
    <w:rsid w:val="0099450E"/>
    <w:rsid w:val="009946C9"/>
    <w:rsid w:val="00A14AE9"/>
    <w:rsid w:val="00A30136"/>
    <w:rsid w:val="00AE7C24"/>
    <w:rsid w:val="00B200DF"/>
    <w:rsid w:val="00B60894"/>
    <w:rsid w:val="00D019BF"/>
    <w:rsid w:val="00D76305"/>
    <w:rsid w:val="00DB3645"/>
    <w:rsid w:val="00DD4B59"/>
    <w:rsid w:val="00E64970"/>
    <w:rsid w:val="00F32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semiHidden/>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 w:type="paragraph" w:customStyle="1" w:styleId="p1">
    <w:name w:val="p1"/>
    <w:basedOn w:val="Normal"/>
    <w:rsid w:val="0054492B"/>
    <w:pPr>
      <w:spacing w:after="0" w:line="240" w:lineRule="auto"/>
    </w:pPr>
    <w:rPr>
      <w:rFonts w:ascii="Helvetica" w:eastAsia="Times New Roman" w:hAnsi="Helvetica" w:cs="Times New Roman"/>
      <w:color w:val="141413"/>
      <w:kern w:val="0"/>
      <w14:ligatures w14:val="none"/>
    </w:rPr>
  </w:style>
  <w:style w:type="paragraph" w:customStyle="1" w:styleId="p2">
    <w:name w:val="p2"/>
    <w:basedOn w:val="Normal"/>
    <w:rsid w:val="0054492B"/>
    <w:pPr>
      <w:spacing w:after="0" w:line="240" w:lineRule="auto"/>
    </w:pPr>
    <w:rPr>
      <w:rFonts w:ascii="Helvetica" w:eastAsia="Times New Roman" w:hAnsi="Helvetica" w:cs="Times New Roman"/>
      <w:color w:val="141413"/>
      <w:kern w:val="0"/>
      <w:sz w:val="18"/>
      <w:szCs w:val="18"/>
      <w14:ligatures w14:val="none"/>
    </w:rPr>
  </w:style>
  <w:style w:type="character" w:customStyle="1" w:styleId="vkekvd">
    <w:name w:val="vkekvd"/>
    <w:basedOn w:val="DefaultParagraphFont"/>
    <w:rsid w:val="0054492B"/>
  </w:style>
  <w:style w:type="character" w:customStyle="1" w:styleId="ifmvxd">
    <w:name w:val="ifmvxd"/>
    <w:basedOn w:val="DefaultParagraphFont"/>
    <w:rsid w:val="0054492B"/>
  </w:style>
  <w:style w:type="character" w:customStyle="1" w:styleId="ijm6od">
    <w:name w:val="ijm6od"/>
    <w:basedOn w:val="DefaultParagraphFont"/>
    <w:rsid w:val="0054492B"/>
  </w:style>
  <w:style w:type="character" w:customStyle="1" w:styleId="apple-converted-space">
    <w:name w:val="apple-converted-space"/>
    <w:basedOn w:val="DefaultParagraphFont"/>
    <w:rsid w:val="001B2E6F"/>
  </w:style>
  <w:style w:type="character" w:customStyle="1" w:styleId="gmaildefault">
    <w:name w:val="gmail_default"/>
    <w:basedOn w:val="DefaultParagraphFont"/>
    <w:rsid w:val="003D7A28"/>
  </w:style>
  <w:style w:type="paragraph" w:styleId="Footer">
    <w:name w:val="footer"/>
    <w:basedOn w:val="Normal"/>
    <w:link w:val="FooterChar"/>
    <w:uiPriority w:val="99"/>
    <w:unhideWhenUsed/>
    <w:rsid w:val="003D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28"/>
  </w:style>
  <w:style w:type="character" w:styleId="PageNumber">
    <w:name w:val="page number"/>
    <w:basedOn w:val="DefaultParagraphFont"/>
    <w:uiPriority w:val="99"/>
    <w:semiHidden/>
    <w:unhideWhenUsed/>
    <w:rsid w:val="003D7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679</Words>
  <Characters>3036</Characters>
  <Application>Microsoft Office Word</Application>
  <DocSecurity>0</DocSecurity>
  <Lines>70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2</cp:revision>
  <dcterms:created xsi:type="dcterms:W3CDTF">2026-02-28T00:09:00Z</dcterms:created>
  <dcterms:modified xsi:type="dcterms:W3CDTF">2026-02-28T00:09:00Z</dcterms:modified>
</cp:coreProperties>
</file>