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5D6A6" w14:textId="09BB5FBD" w:rsidR="00416AE5" w:rsidRDefault="00416AE5" w:rsidP="00297EA5">
      <w:pPr>
        <w:jc w:val="center"/>
        <w:rPr>
          <w:rFonts w:ascii="Segoe UI" w:hAnsi="Segoe UI" w:cs="Segoe UI"/>
          <w:b/>
          <w:bCs/>
          <w:sz w:val="28"/>
          <w:szCs w:val="28"/>
        </w:rPr>
      </w:pPr>
      <w:r>
        <w:rPr>
          <w:rFonts w:ascii="Segoe UI" w:hAnsi="Segoe UI" w:cs="Segoe UI"/>
          <w:b/>
          <w:bCs/>
          <w:noProof/>
          <w:sz w:val="28"/>
          <w:szCs w:val="28"/>
        </w:rPr>
        <w:drawing>
          <wp:inline distT="0" distB="0" distL="0" distR="0" wp14:anchorId="74548816" wp14:editId="24A3DE72">
            <wp:extent cx="5943600" cy="1485900"/>
            <wp:effectExtent l="0" t="0" r="0" b="0"/>
            <wp:docPr id="168649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7373" name="Picture 1686497373"/>
                    <pic:cNvPicPr/>
                  </pic:nvPicPr>
                  <pic:blipFill>
                    <a:blip r:embed="rId5">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3A7AD16E" w14:textId="77777777" w:rsidR="00416AE5" w:rsidRDefault="00297EA5" w:rsidP="00416AE5">
      <w:pPr>
        <w:spacing w:after="0"/>
        <w:jc w:val="center"/>
        <w:rPr>
          <w:rFonts w:ascii="Segoe UI" w:hAnsi="Segoe UI" w:cs="Segoe UI"/>
          <w:b/>
          <w:bCs/>
        </w:rPr>
      </w:pPr>
      <w:r w:rsidRPr="00416AE5">
        <w:rPr>
          <w:rFonts w:ascii="Segoe UI" w:hAnsi="Segoe UI" w:cs="Segoe UI"/>
          <w:b/>
          <w:bCs/>
        </w:rPr>
        <w:t>“Prayer – Your Kingdom”</w:t>
      </w:r>
    </w:p>
    <w:p w14:paraId="73F5410A" w14:textId="3C76F3FC" w:rsidR="00907817" w:rsidRPr="00416AE5" w:rsidRDefault="005E02C9" w:rsidP="00416AE5">
      <w:pPr>
        <w:spacing w:after="0"/>
        <w:jc w:val="center"/>
        <w:rPr>
          <w:rFonts w:ascii="Segoe UI" w:hAnsi="Segoe UI" w:cs="Segoe UI"/>
          <w:b/>
          <w:bCs/>
        </w:rPr>
      </w:pPr>
      <w:r w:rsidRPr="00416AE5">
        <w:rPr>
          <w:rFonts w:ascii="Segoe UI" w:hAnsi="Segoe UI" w:cs="Segoe UI"/>
          <w:b/>
          <w:bCs/>
          <w:color w:val="000000"/>
          <w:shd w:val="clear" w:color="auto" w:fill="FFFFFF"/>
        </w:rPr>
        <w:t xml:space="preserve">Growth Group Questions for </w:t>
      </w:r>
      <w:r w:rsidR="00907817" w:rsidRPr="00416AE5">
        <w:rPr>
          <w:rFonts w:ascii="Segoe UI" w:hAnsi="Segoe UI" w:cs="Segoe UI"/>
          <w:b/>
          <w:bCs/>
          <w:color w:val="000000"/>
          <w:shd w:val="clear" w:color="auto" w:fill="FFFFFF"/>
        </w:rPr>
        <w:t xml:space="preserve">Week </w:t>
      </w:r>
      <w:r w:rsidR="00297EA5" w:rsidRPr="00416AE5">
        <w:rPr>
          <w:rFonts w:ascii="Segoe UI" w:hAnsi="Segoe UI" w:cs="Segoe UI"/>
          <w:b/>
          <w:bCs/>
          <w:color w:val="000000"/>
          <w:shd w:val="clear" w:color="auto" w:fill="FFFFFF"/>
        </w:rPr>
        <w:t>2</w:t>
      </w:r>
      <w:r w:rsidR="00907817" w:rsidRPr="00416AE5">
        <w:rPr>
          <w:rFonts w:ascii="Segoe UI" w:hAnsi="Segoe UI" w:cs="Segoe UI"/>
          <w:b/>
          <w:bCs/>
          <w:color w:val="000000"/>
          <w:shd w:val="clear" w:color="auto" w:fill="FFFFFF"/>
        </w:rPr>
        <w:t xml:space="preserve"> in a 6-week Series</w:t>
      </w:r>
    </w:p>
    <w:p w14:paraId="22CD133F" w14:textId="77777777" w:rsidR="00907817" w:rsidRPr="00416AE5" w:rsidRDefault="00907817" w:rsidP="00416AE5">
      <w:pPr>
        <w:pStyle w:val="NoSpacing"/>
        <w:rPr>
          <w:rFonts w:ascii="Segoe UI" w:hAnsi="Segoe UI" w:cs="Segoe UI"/>
        </w:rPr>
      </w:pPr>
    </w:p>
    <w:p w14:paraId="2ED43CAA" w14:textId="77777777" w:rsidR="00297EA5" w:rsidRPr="00416AE5" w:rsidRDefault="00297EA5" w:rsidP="00297EA5">
      <w:pPr>
        <w:pStyle w:val="NoSpacing"/>
        <w:rPr>
          <w:rFonts w:ascii="Segoe UI" w:hAnsi="Segoe UI" w:cs="Segoe UI"/>
        </w:rPr>
      </w:pPr>
      <w:r w:rsidRPr="00416AE5">
        <w:rPr>
          <w:rFonts w:ascii="Segoe UI" w:hAnsi="Segoe UI" w:cs="Segoe UI"/>
        </w:rPr>
        <w:t>Preached</w:t>
      </w:r>
      <w:proofErr w:type="gramStart"/>
      <w:r w:rsidRPr="00416AE5">
        <w:rPr>
          <w:rFonts w:ascii="Segoe UI" w:hAnsi="Segoe UI" w:cs="Segoe UI"/>
        </w:rPr>
        <w:t xml:space="preserve">: </w:t>
      </w:r>
      <w:r w:rsidRPr="00416AE5">
        <w:rPr>
          <w:rFonts w:ascii="Segoe UI" w:hAnsi="Segoe UI" w:cs="Segoe UI"/>
        </w:rPr>
        <w:tab/>
        <w:t>February</w:t>
      </w:r>
      <w:proofErr w:type="gramEnd"/>
      <w:r w:rsidRPr="00416AE5">
        <w:rPr>
          <w:rFonts w:ascii="Segoe UI" w:hAnsi="Segoe UI" w:cs="Segoe UI"/>
        </w:rPr>
        <w:t xml:space="preserve"> 22, 2026</w:t>
      </w:r>
    </w:p>
    <w:p w14:paraId="455EA967" w14:textId="77777777" w:rsidR="00297EA5" w:rsidRPr="00416AE5" w:rsidRDefault="00297EA5" w:rsidP="00297EA5">
      <w:pPr>
        <w:pStyle w:val="NoSpacing"/>
        <w:rPr>
          <w:rFonts w:ascii="Segoe UI" w:hAnsi="Segoe UI" w:cs="Segoe UI"/>
          <w:color w:val="000000"/>
        </w:rPr>
      </w:pPr>
      <w:r w:rsidRPr="00416AE5">
        <w:rPr>
          <w:rFonts w:ascii="Segoe UI" w:hAnsi="Segoe UI" w:cs="Segoe UI"/>
        </w:rPr>
        <w:t>Scripture:</w:t>
      </w:r>
      <w:r w:rsidRPr="00416AE5">
        <w:rPr>
          <w:rFonts w:ascii="Segoe UI" w:hAnsi="Segoe UI" w:cs="Segoe UI"/>
        </w:rPr>
        <w:tab/>
      </w:r>
      <w:r w:rsidRPr="00416AE5">
        <w:rPr>
          <w:rFonts w:ascii="Segoe UI" w:hAnsi="Segoe UI" w:cs="Segoe UI"/>
          <w:color w:val="000000"/>
        </w:rPr>
        <w:t>Matthew 6:10</w:t>
      </w:r>
    </w:p>
    <w:p w14:paraId="60318F2F" w14:textId="3A75CB00" w:rsidR="00297EA5" w:rsidRPr="00416AE5" w:rsidRDefault="00297EA5" w:rsidP="00297EA5">
      <w:pPr>
        <w:pStyle w:val="NoSpacing"/>
        <w:rPr>
          <w:rFonts w:ascii="Segoe UI" w:hAnsi="Segoe UI" w:cs="Segoe UI"/>
        </w:rPr>
      </w:pPr>
      <w:r w:rsidRPr="00416AE5">
        <w:rPr>
          <w:rFonts w:ascii="Segoe UI" w:hAnsi="Segoe UI" w:cs="Segoe UI"/>
        </w:rPr>
        <w:t>Series:</w:t>
      </w:r>
      <w:r w:rsidRPr="00416AE5">
        <w:rPr>
          <w:rFonts w:ascii="Segoe UI" w:hAnsi="Segoe UI" w:cs="Segoe UI"/>
        </w:rPr>
        <w:tab/>
      </w:r>
      <w:r w:rsidR="00416AE5">
        <w:rPr>
          <w:rFonts w:ascii="Segoe UI" w:hAnsi="Segoe UI" w:cs="Segoe UI"/>
        </w:rPr>
        <w:tab/>
      </w:r>
      <w:r w:rsidRPr="00416AE5">
        <w:rPr>
          <w:rFonts w:ascii="Segoe UI" w:hAnsi="Segoe UI" w:cs="Segoe UI"/>
        </w:rPr>
        <w:t>“Prayer” – Week 2 of 6</w:t>
      </w:r>
    </w:p>
    <w:p w14:paraId="2CCE8439" w14:textId="77777777" w:rsidR="005E02C9" w:rsidRPr="00416AE5" w:rsidRDefault="005E02C9" w:rsidP="00907817">
      <w:pPr>
        <w:pStyle w:val="NoSpacing"/>
        <w:rPr>
          <w:rFonts w:ascii="Segoe UI" w:hAnsi="Segoe UI" w:cs="Segoe UI"/>
        </w:rPr>
      </w:pPr>
    </w:p>
    <w:p w14:paraId="0A1EA80D" w14:textId="2F81A278" w:rsidR="00297EA5" w:rsidRPr="00416AE5" w:rsidRDefault="007C1475" w:rsidP="007C1475">
      <w:pPr>
        <w:pStyle w:val="NoSpacing"/>
        <w:jc w:val="center"/>
        <w:rPr>
          <w:rFonts w:ascii="Segoe UI" w:hAnsi="Segoe UI" w:cs="Segoe UI"/>
          <w:b/>
          <w:bCs/>
        </w:rPr>
      </w:pPr>
      <w:r w:rsidRPr="00416AE5">
        <w:rPr>
          <w:rFonts w:ascii="Segoe UI" w:hAnsi="Segoe UI" w:cs="Segoe UI"/>
          <w:b/>
          <w:bCs/>
        </w:rPr>
        <w:t>PART 1 - REFLECTION QUESTIONS</w:t>
      </w:r>
    </w:p>
    <w:p w14:paraId="0710B89E" w14:textId="77777777" w:rsidR="00297EA5" w:rsidRPr="00416AE5" w:rsidRDefault="00297EA5" w:rsidP="00297EA5">
      <w:pPr>
        <w:pStyle w:val="NoSpacing"/>
        <w:rPr>
          <w:rFonts w:ascii="Segoe UI" w:hAnsi="Segoe UI" w:cs="Segoe UI"/>
        </w:rPr>
      </w:pPr>
    </w:p>
    <w:p w14:paraId="31E5E00D" w14:textId="5521A701" w:rsidR="00297EA5" w:rsidRPr="00416AE5" w:rsidRDefault="00297EA5" w:rsidP="00D019BF">
      <w:pPr>
        <w:pStyle w:val="NoSpacing"/>
        <w:numPr>
          <w:ilvl w:val="0"/>
          <w:numId w:val="13"/>
        </w:numPr>
        <w:rPr>
          <w:rFonts w:ascii="Segoe UI" w:hAnsi="Segoe UI" w:cs="Segoe UI"/>
        </w:rPr>
      </w:pPr>
      <w:r w:rsidRPr="00416AE5">
        <w:rPr>
          <w:rFonts w:ascii="Segoe UI" w:eastAsia="Times New Roman" w:hAnsi="Segoe UI" w:cs="Segoe UI"/>
          <w:color w:val="000000"/>
        </w:rPr>
        <w:t>What does “Your kingdom come” reveal about the nature of God’s kingdom?</w:t>
      </w:r>
    </w:p>
    <w:p w14:paraId="244FAB00" w14:textId="77777777" w:rsidR="00416AE5" w:rsidRDefault="00416AE5" w:rsidP="00416AE5">
      <w:pPr>
        <w:pStyle w:val="NoSpacing"/>
        <w:rPr>
          <w:rFonts w:ascii="Segoe UI" w:eastAsia="Times New Roman" w:hAnsi="Segoe UI" w:cs="Segoe UI"/>
          <w:color w:val="000000"/>
        </w:rPr>
      </w:pPr>
    </w:p>
    <w:p w14:paraId="3CACA661" w14:textId="77777777" w:rsidR="00416AE5" w:rsidRPr="00416AE5" w:rsidRDefault="00416AE5" w:rsidP="00416AE5">
      <w:pPr>
        <w:pStyle w:val="NoSpacing"/>
        <w:rPr>
          <w:rFonts w:ascii="Segoe UI" w:hAnsi="Segoe UI" w:cs="Segoe UI"/>
        </w:rPr>
      </w:pPr>
    </w:p>
    <w:p w14:paraId="5AD114BC" w14:textId="0C5CAE05"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 xml:space="preserve">How do you think Jesus’ original listeners would have understood the language of “kingdom?” </w:t>
      </w:r>
      <w:r w:rsidR="00D019BF" w:rsidRPr="00416AE5">
        <w:rPr>
          <w:rFonts w:ascii="Segoe UI" w:eastAsia="Times New Roman" w:hAnsi="Segoe UI" w:cs="Segoe UI"/>
          <w:color w:val="000000"/>
          <w:kern w:val="0"/>
          <w14:ligatures w14:val="none"/>
        </w:rPr>
        <w:t xml:space="preserve">Is it different from our understanding today? </w:t>
      </w:r>
    </w:p>
    <w:p w14:paraId="5A7D0127"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22154B1D" w14:textId="62CB83AC"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What does it look like for “God’s will” to be done “on earth as it is in heaven”?</w:t>
      </w:r>
    </w:p>
    <w:p w14:paraId="4DC19EE7"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25EF50B5" w14:textId="719FDEC4"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 xml:space="preserve">How do you think this </w:t>
      </w:r>
      <w:proofErr w:type="gramStart"/>
      <w:r w:rsidRPr="00416AE5">
        <w:rPr>
          <w:rFonts w:ascii="Segoe UI" w:eastAsia="Times New Roman" w:hAnsi="Segoe UI" w:cs="Segoe UI"/>
          <w:color w:val="000000"/>
          <w:kern w:val="0"/>
          <w14:ligatures w14:val="none"/>
        </w:rPr>
        <w:t>particular verse</w:t>
      </w:r>
      <w:proofErr w:type="gramEnd"/>
      <w:r w:rsidRPr="00416AE5">
        <w:rPr>
          <w:rFonts w:ascii="Segoe UI" w:eastAsia="Times New Roman" w:hAnsi="Segoe UI" w:cs="Segoe UI"/>
          <w:color w:val="000000"/>
          <w:kern w:val="0"/>
          <w14:ligatures w14:val="none"/>
        </w:rPr>
        <w:t xml:space="preserve"> connects with the larger themes found throughout </w:t>
      </w:r>
      <w:r w:rsidR="00416AE5">
        <w:rPr>
          <w:rFonts w:ascii="Segoe UI" w:eastAsia="Times New Roman" w:hAnsi="Segoe UI" w:cs="Segoe UI"/>
          <w:color w:val="000000"/>
          <w:kern w:val="0"/>
          <w14:ligatures w14:val="none"/>
        </w:rPr>
        <w:t xml:space="preserve">the </w:t>
      </w:r>
      <w:r w:rsidRPr="00416AE5">
        <w:rPr>
          <w:rFonts w:ascii="Segoe UI" w:eastAsia="Times New Roman" w:hAnsi="Segoe UI" w:cs="Segoe UI"/>
          <w:color w:val="000000"/>
          <w:kern w:val="0"/>
          <w14:ligatures w14:val="none"/>
        </w:rPr>
        <w:t>rest of the Sermon on the Mount (Matthew 5–7)?</w:t>
      </w:r>
    </w:p>
    <w:p w14:paraId="7AAFC14A"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7894DA11" w14:textId="0626A8BC"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In what areas of your life is it hardest to pray “Your will be done</w:t>
      </w:r>
      <w:r w:rsidR="00D019BF" w:rsidRPr="00416AE5">
        <w:rPr>
          <w:rFonts w:ascii="Segoe UI" w:eastAsia="Times New Roman" w:hAnsi="Segoe UI" w:cs="Segoe UI"/>
          <w:color w:val="000000"/>
          <w:kern w:val="0"/>
          <w14:ligatures w14:val="none"/>
        </w:rPr>
        <w:t xml:space="preserve">?” </w:t>
      </w:r>
    </w:p>
    <w:p w14:paraId="0BEE275D"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017EB132" w14:textId="77777777"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What fears or desires make surrendering to God’s will difficult?</w:t>
      </w:r>
    </w:p>
    <w:p w14:paraId="5CD1AF96"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746077BE" w14:textId="04487824"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 xml:space="preserve">Have you seen God’s will work itself out in a way that was in opposition to your own plans? What was </w:t>
      </w:r>
      <w:r w:rsidR="00416AE5">
        <w:rPr>
          <w:rFonts w:ascii="Segoe UI" w:eastAsia="Times New Roman" w:hAnsi="Segoe UI" w:cs="Segoe UI"/>
          <w:color w:val="000000"/>
          <w:kern w:val="0"/>
          <w14:ligatures w14:val="none"/>
        </w:rPr>
        <w:t>it</w:t>
      </w:r>
      <w:r w:rsidRPr="00416AE5">
        <w:rPr>
          <w:rFonts w:ascii="Segoe UI" w:eastAsia="Times New Roman" w:hAnsi="Segoe UI" w:cs="Segoe UI"/>
          <w:color w:val="000000"/>
          <w:kern w:val="0"/>
          <w14:ligatures w14:val="none"/>
        </w:rPr>
        <w:t xml:space="preserve"> like to experience that? </w:t>
      </w:r>
    </w:p>
    <w:p w14:paraId="166B3DD0"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33DEB726" w14:textId="4816EEF4"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lastRenderedPageBreak/>
        <w:t>How does praying this verse sync up with your priorities, ambitions, or control?</w:t>
      </w:r>
    </w:p>
    <w:p w14:paraId="24531E51"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711DFBCD" w14:textId="34DB88EB"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 xml:space="preserve">If God’s kingdom were fully visible here at MPC, what might </w:t>
      </w:r>
      <w:r w:rsidR="00D019BF" w:rsidRPr="00416AE5">
        <w:rPr>
          <w:rFonts w:ascii="Segoe UI" w:eastAsia="Times New Roman" w:hAnsi="Segoe UI" w:cs="Segoe UI"/>
          <w:color w:val="000000"/>
          <w:kern w:val="0"/>
          <w14:ligatures w14:val="none"/>
        </w:rPr>
        <w:t>that look like</w:t>
      </w:r>
      <w:r w:rsidRPr="00416AE5">
        <w:rPr>
          <w:rFonts w:ascii="Segoe UI" w:eastAsia="Times New Roman" w:hAnsi="Segoe UI" w:cs="Segoe UI"/>
          <w:color w:val="000000"/>
          <w:kern w:val="0"/>
          <w14:ligatures w14:val="none"/>
        </w:rPr>
        <w:t>?</w:t>
      </w:r>
    </w:p>
    <w:p w14:paraId="7C1B30D7"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30179F40" w14:textId="77777777"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What practical ways can you live as a citizen of God’s kingdom this week?</w:t>
      </w:r>
    </w:p>
    <w:p w14:paraId="14AD016B"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154523D5" w14:textId="77777777" w:rsidR="00297EA5" w:rsidRDefault="00297EA5" w:rsidP="00D019BF">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How does this verse move prayer beyond personal needs to God’s global purposes?</w:t>
      </w:r>
    </w:p>
    <w:p w14:paraId="5E931730" w14:textId="77777777" w:rsidR="00416AE5" w:rsidRPr="00416AE5" w:rsidRDefault="00416AE5" w:rsidP="00416AE5">
      <w:pPr>
        <w:spacing w:before="100" w:beforeAutospacing="1" w:after="100" w:afterAutospacing="1" w:line="240" w:lineRule="auto"/>
        <w:rPr>
          <w:rFonts w:ascii="Segoe UI" w:eastAsia="Times New Roman" w:hAnsi="Segoe UI" w:cs="Segoe UI"/>
          <w:color w:val="000000"/>
          <w:kern w:val="0"/>
          <w14:ligatures w14:val="none"/>
        </w:rPr>
      </w:pPr>
    </w:p>
    <w:p w14:paraId="7BD9AC10" w14:textId="77777777" w:rsidR="00D019BF" w:rsidRPr="00416AE5" w:rsidRDefault="00297EA5" w:rsidP="00907817">
      <w:pPr>
        <w:pStyle w:val="ListParagraph"/>
        <w:numPr>
          <w:ilvl w:val="0"/>
          <w:numId w:val="13"/>
        </w:num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What habits help cultivate a heart that genuinely desires God’s kingdom?</w:t>
      </w:r>
    </w:p>
    <w:p w14:paraId="416A3F49" w14:textId="77777777" w:rsidR="00416AE5" w:rsidRPr="00416AE5" w:rsidRDefault="00416AE5" w:rsidP="00D019BF">
      <w:pPr>
        <w:spacing w:before="100" w:beforeAutospacing="1" w:after="100" w:afterAutospacing="1" w:line="240" w:lineRule="auto"/>
        <w:ind w:left="360"/>
        <w:rPr>
          <w:rFonts w:ascii="Segoe UI" w:eastAsia="Times New Roman" w:hAnsi="Segoe UI" w:cs="Segoe UI"/>
          <w:color w:val="000000"/>
          <w:kern w:val="0"/>
          <w14:ligatures w14:val="none"/>
        </w:rPr>
      </w:pPr>
    </w:p>
    <w:p w14:paraId="5BD494A8" w14:textId="0089DBD5" w:rsidR="00907817" w:rsidRPr="00416AE5" w:rsidRDefault="007C1475" w:rsidP="007C1475">
      <w:pPr>
        <w:pStyle w:val="NoSpacing"/>
        <w:jc w:val="center"/>
        <w:rPr>
          <w:rFonts w:ascii="Segoe UI" w:hAnsi="Segoe UI" w:cs="Segoe UI"/>
          <w:b/>
          <w:bCs/>
        </w:rPr>
      </w:pPr>
      <w:r w:rsidRPr="00416AE5">
        <w:rPr>
          <w:rFonts w:ascii="Segoe UI" w:hAnsi="Segoe UI" w:cs="Segoe UI"/>
          <w:b/>
          <w:bCs/>
        </w:rPr>
        <w:t>PART 2 - PRAYER TIME</w:t>
      </w:r>
    </w:p>
    <w:p w14:paraId="56FFD916" w14:textId="558B2D3D" w:rsidR="00907817" w:rsidRPr="00416AE5" w:rsidRDefault="00907817" w:rsidP="00907817">
      <w:pPr>
        <w:spacing w:before="100" w:beforeAutospacing="1" w:after="100" w:afterAutospacing="1" w:line="240" w:lineRule="auto"/>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 xml:space="preserve">Take time to pray for one another. Pray for </w:t>
      </w:r>
      <w:r w:rsidR="00D019BF" w:rsidRPr="00416AE5">
        <w:rPr>
          <w:rFonts w:ascii="Segoe UI" w:eastAsia="Times New Roman" w:hAnsi="Segoe UI" w:cs="Segoe UI"/>
          <w:color w:val="000000"/>
          <w:kern w:val="0"/>
          <w14:ligatures w14:val="none"/>
        </w:rPr>
        <w:t>the will of God to be lived out in the lives of all who are in attendance</w:t>
      </w:r>
      <w:r w:rsidRPr="00416AE5">
        <w:rPr>
          <w:rFonts w:ascii="Segoe UI" w:eastAsia="Times New Roman" w:hAnsi="Segoe UI" w:cs="Segoe UI"/>
          <w:color w:val="000000"/>
          <w:kern w:val="0"/>
          <w14:ligatures w14:val="none"/>
        </w:rPr>
        <w:t xml:space="preserve">. Pray for </w:t>
      </w:r>
      <w:r w:rsidR="00D019BF" w:rsidRPr="00416AE5">
        <w:rPr>
          <w:rFonts w:ascii="Segoe UI" w:eastAsia="Times New Roman" w:hAnsi="Segoe UI" w:cs="Segoe UI"/>
          <w:color w:val="000000"/>
          <w:kern w:val="0"/>
          <w14:ligatures w14:val="none"/>
        </w:rPr>
        <w:t xml:space="preserve">each other in the places where God is calling each person to embody the Kingdom of God. </w:t>
      </w:r>
      <w:r w:rsidRPr="00416AE5">
        <w:rPr>
          <w:rFonts w:ascii="Segoe UI" w:eastAsia="Times New Roman" w:hAnsi="Segoe UI" w:cs="Segoe UI"/>
          <w:color w:val="000000"/>
          <w:kern w:val="0"/>
          <w14:ligatures w14:val="none"/>
        </w:rPr>
        <w:t xml:space="preserve"> </w:t>
      </w:r>
    </w:p>
    <w:p w14:paraId="0E7BC7A6" w14:textId="476CCD92" w:rsidR="00907817" w:rsidRPr="00416AE5" w:rsidRDefault="007C1475" w:rsidP="007C1475">
      <w:pPr>
        <w:spacing w:before="100" w:beforeAutospacing="1" w:after="100" w:afterAutospacing="1" w:line="240" w:lineRule="auto"/>
        <w:jc w:val="center"/>
        <w:rPr>
          <w:rFonts w:ascii="Segoe UI" w:eastAsia="Times New Roman" w:hAnsi="Segoe UI" w:cs="Segoe UI"/>
          <w:b/>
          <w:bCs/>
          <w:color w:val="000000"/>
          <w:kern w:val="0"/>
          <w14:ligatures w14:val="none"/>
        </w:rPr>
      </w:pPr>
      <w:r w:rsidRPr="00416AE5">
        <w:rPr>
          <w:rFonts w:ascii="Segoe UI" w:hAnsi="Segoe UI" w:cs="Segoe UI"/>
          <w:b/>
          <w:bCs/>
        </w:rPr>
        <w:t xml:space="preserve">PART 3 - </w:t>
      </w:r>
      <w:r w:rsidRPr="00416AE5">
        <w:rPr>
          <w:rFonts w:ascii="Segoe UI" w:eastAsia="Times New Roman" w:hAnsi="Segoe UI" w:cs="Segoe UI"/>
          <w:b/>
          <w:bCs/>
          <w:color w:val="000000"/>
          <w:kern w:val="0"/>
          <w14:ligatures w14:val="none"/>
        </w:rPr>
        <w:t>WAYS TO PRAY – “LECTIO DIVINA”</w:t>
      </w:r>
    </w:p>
    <w:p w14:paraId="1A0E3E2F" w14:textId="0480AD2F" w:rsidR="0054492B" w:rsidRPr="00416AE5" w:rsidRDefault="0054492B" w:rsidP="0054492B">
      <w:pPr>
        <w:spacing w:line="360" w:lineRule="atLeast"/>
        <w:rPr>
          <w:rFonts w:ascii="Segoe UI" w:eastAsia="Times New Roman" w:hAnsi="Segoe UI" w:cs="Segoe UI"/>
          <w:b/>
          <w:bCs/>
          <w:i/>
          <w:iCs/>
          <w:color w:val="000000"/>
          <w:kern w:val="0"/>
          <w14:ligatures w14:val="none"/>
        </w:rPr>
      </w:pPr>
      <w:r w:rsidRPr="00416AE5">
        <w:rPr>
          <w:rFonts w:ascii="Segoe UI" w:eastAsia="Times New Roman" w:hAnsi="Segoe UI" w:cs="Segoe UI"/>
          <w:b/>
          <w:bCs/>
          <w:i/>
          <w:iCs/>
          <w:color w:val="000000"/>
          <w:kern w:val="0"/>
          <w14:ligatures w14:val="none"/>
        </w:rPr>
        <w:t xml:space="preserve">What is It? </w:t>
      </w:r>
    </w:p>
    <w:p w14:paraId="1A5ECC3E" w14:textId="032769B0" w:rsidR="0054492B" w:rsidRPr="00416AE5" w:rsidRDefault="0054492B" w:rsidP="0054492B">
      <w:pPr>
        <w:spacing w:line="360" w:lineRule="atLeast"/>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Lectio Divina, Latin for "divine reading," is an ancient, meditative, and prayerful approach to Scripture that emphasizes listening to God's word rather than academic study. It involves slowly reading a short passage, reflecting on its meaning, responding in prayer, and resting in God's presence to foster personal communion. </w:t>
      </w:r>
    </w:p>
    <w:p w14:paraId="63C149FE" w14:textId="03A25446" w:rsidR="0054492B" w:rsidRPr="00416AE5" w:rsidRDefault="0054492B" w:rsidP="0054492B">
      <w:pPr>
        <w:spacing w:line="360" w:lineRule="atLeast"/>
        <w:rPr>
          <w:rFonts w:ascii="Segoe UI" w:eastAsia="Times New Roman" w:hAnsi="Segoe UI" w:cs="Segoe UI"/>
          <w:b/>
          <w:bCs/>
          <w:i/>
          <w:iCs/>
          <w:color w:val="000000"/>
          <w:kern w:val="0"/>
          <w14:ligatures w14:val="none"/>
        </w:rPr>
      </w:pPr>
      <w:r w:rsidRPr="00416AE5">
        <w:rPr>
          <w:rFonts w:ascii="Segoe UI" w:eastAsia="Times New Roman" w:hAnsi="Segoe UI" w:cs="Segoe UI"/>
          <w:b/>
          <w:bCs/>
          <w:i/>
          <w:iCs/>
          <w:color w:val="000000"/>
          <w:kern w:val="0"/>
          <w14:ligatures w14:val="none"/>
        </w:rPr>
        <w:t xml:space="preserve">How do you do it? </w:t>
      </w:r>
    </w:p>
    <w:p w14:paraId="36555884" w14:textId="3A4176CE" w:rsidR="0054492B" w:rsidRPr="00416AE5" w:rsidRDefault="0054492B" w:rsidP="0054492B">
      <w:pPr>
        <w:spacing w:after="0" w:line="360" w:lineRule="atLeast"/>
        <w:rPr>
          <w:rFonts w:ascii="Segoe UI" w:eastAsia="Times New Roman" w:hAnsi="Segoe UI" w:cs="Segoe UI"/>
          <w:color w:val="000000"/>
          <w:kern w:val="0"/>
          <w14:ligatures w14:val="none"/>
        </w:rPr>
      </w:pPr>
      <w:r w:rsidRPr="00416AE5">
        <w:rPr>
          <w:rFonts w:ascii="Segoe UI" w:eastAsia="Times New Roman" w:hAnsi="Segoe UI" w:cs="Segoe UI"/>
          <w:color w:val="000000"/>
          <w:kern w:val="0"/>
          <w14:ligatures w14:val="none"/>
        </w:rPr>
        <w:t>Lectio Divina typically consists of four</w:t>
      </w:r>
      <w:r w:rsidR="00DB3645" w:rsidRPr="00416AE5">
        <w:rPr>
          <w:rFonts w:ascii="Segoe UI" w:eastAsia="Times New Roman" w:hAnsi="Segoe UI" w:cs="Segoe UI"/>
          <w:color w:val="000000"/>
          <w:kern w:val="0"/>
          <w14:ligatures w14:val="none"/>
        </w:rPr>
        <w:t xml:space="preserve"> </w:t>
      </w:r>
      <w:r w:rsidRPr="00416AE5">
        <w:rPr>
          <w:rFonts w:ascii="Segoe UI" w:eastAsia="Times New Roman" w:hAnsi="Segoe UI" w:cs="Segoe UI"/>
          <w:color w:val="000000"/>
          <w:kern w:val="0"/>
          <w14:ligatures w14:val="none"/>
        </w:rPr>
        <w:t>movements: </w:t>
      </w:r>
    </w:p>
    <w:p w14:paraId="33DE30F2" w14:textId="15EB8B94" w:rsidR="0054492B" w:rsidRPr="00416AE5" w:rsidRDefault="0054492B" w:rsidP="0054492B">
      <w:pPr>
        <w:pStyle w:val="p2"/>
        <w:rPr>
          <w:rFonts w:ascii="Segoe UI" w:eastAsiaTheme="minorHAnsi" w:hAnsi="Segoe UI" w:cs="Segoe UI"/>
          <w:color w:val="auto"/>
          <w:kern w:val="2"/>
          <w:sz w:val="24"/>
          <w:szCs w:val="24"/>
          <w14:ligatures w14:val="standardContextual"/>
        </w:rPr>
      </w:pPr>
    </w:p>
    <w:p w14:paraId="77F10FF4" w14:textId="5F2959E4" w:rsidR="0054492B" w:rsidRPr="00416AE5" w:rsidRDefault="00DB3645" w:rsidP="0054492B">
      <w:pPr>
        <w:pStyle w:val="p2"/>
        <w:rPr>
          <w:rFonts w:ascii="Segoe UI" w:eastAsiaTheme="minorHAnsi" w:hAnsi="Segoe UI" w:cs="Segoe UI"/>
          <w:b/>
          <w:bCs/>
          <w:i/>
          <w:iCs/>
          <w:color w:val="auto"/>
          <w:kern w:val="2"/>
          <w:sz w:val="24"/>
          <w:szCs w:val="24"/>
          <w14:ligatures w14:val="standardContextual"/>
        </w:rPr>
      </w:pPr>
      <w:r w:rsidRPr="00416AE5">
        <w:rPr>
          <w:rFonts w:ascii="Segoe UI" w:eastAsiaTheme="minorHAnsi" w:hAnsi="Segoe UI" w:cs="Segoe UI"/>
          <w:b/>
          <w:bCs/>
          <w:i/>
          <w:iCs/>
          <w:color w:val="auto"/>
          <w:kern w:val="2"/>
          <w:sz w:val="24"/>
          <w:szCs w:val="24"/>
          <w14:ligatures w14:val="standardContextual"/>
        </w:rPr>
        <w:t xml:space="preserve">Preparation and </w:t>
      </w:r>
      <w:r w:rsidR="0054492B" w:rsidRPr="00416AE5">
        <w:rPr>
          <w:rFonts w:ascii="Segoe UI" w:eastAsiaTheme="minorHAnsi" w:hAnsi="Segoe UI" w:cs="Segoe UI"/>
          <w:b/>
          <w:bCs/>
          <w:i/>
          <w:iCs/>
          <w:color w:val="auto"/>
          <w:kern w:val="2"/>
          <w:sz w:val="24"/>
          <w:szCs w:val="24"/>
          <w14:ligatures w14:val="standardContextual"/>
        </w:rPr>
        <w:t xml:space="preserve">Set Up </w:t>
      </w:r>
    </w:p>
    <w:p w14:paraId="424D153A" w14:textId="3E2066CF"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Choose a verse or a passage from the Scriptures that you wish to pray. Typically, you want to keep it less than 5 verses. Place yourself in a quiet environment. Calm your anxieties and thoughts, and acknowledge God’s</w:t>
      </w:r>
    </w:p>
    <w:p w14:paraId="42CECC18" w14:textId="77777777"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 xml:space="preserve">presence. Offer a prayer to the Holy Spirit for inspiration and guidance: </w:t>
      </w:r>
    </w:p>
    <w:p w14:paraId="33EB2DAD" w14:textId="77777777" w:rsidR="0054492B" w:rsidRPr="00416AE5" w:rsidRDefault="0054492B" w:rsidP="0054492B">
      <w:pPr>
        <w:pStyle w:val="p2"/>
        <w:rPr>
          <w:rFonts w:ascii="Segoe UI" w:eastAsiaTheme="minorHAnsi" w:hAnsi="Segoe UI" w:cs="Segoe UI"/>
          <w:color w:val="auto"/>
          <w:kern w:val="2"/>
          <w:sz w:val="24"/>
          <w:szCs w:val="24"/>
          <w14:ligatures w14:val="standardContextual"/>
        </w:rPr>
      </w:pPr>
    </w:p>
    <w:p w14:paraId="31E9BD12" w14:textId="305276AE"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Come, Holy Spirit, enlighten my heart and mind to listen to your Word.</w:t>
      </w:r>
    </w:p>
    <w:p w14:paraId="198E56CC" w14:textId="77777777" w:rsidR="0054492B" w:rsidRPr="00416AE5" w:rsidRDefault="0054492B" w:rsidP="0054492B">
      <w:pPr>
        <w:pStyle w:val="p2"/>
        <w:rPr>
          <w:rFonts w:ascii="Segoe UI" w:eastAsiaTheme="minorHAnsi" w:hAnsi="Segoe UI" w:cs="Segoe UI"/>
          <w:color w:val="auto"/>
          <w:kern w:val="2"/>
          <w:sz w:val="24"/>
          <w:szCs w:val="24"/>
          <w14:ligatures w14:val="standardContextual"/>
        </w:rPr>
      </w:pPr>
    </w:p>
    <w:p w14:paraId="528CBF32" w14:textId="606B7EC9" w:rsidR="0054492B" w:rsidRPr="00416AE5" w:rsidRDefault="0054492B" w:rsidP="0054492B">
      <w:pPr>
        <w:pStyle w:val="p2"/>
        <w:rPr>
          <w:rFonts w:ascii="Segoe UI" w:eastAsiaTheme="minorHAnsi" w:hAnsi="Segoe UI" w:cs="Segoe UI"/>
          <w:b/>
          <w:bCs/>
          <w:i/>
          <w:iCs/>
          <w:color w:val="auto"/>
          <w:kern w:val="2"/>
          <w:sz w:val="24"/>
          <w:szCs w:val="24"/>
          <w14:ligatures w14:val="standardContextual"/>
        </w:rPr>
      </w:pPr>
      <w:r w:rsidRPr="00416AE5">
        <w:rPr>
          <w:rFonts w:ascii="Segoe UI" w:eastAsiaTheme="minorHAnsi" w:hAnsi="Segoe UI" w:cs="Segoe UI"/>
          <w:b/>
          <w:bCs/>
          <w:i/>
          <w:iCs/>
          <w:color w:val="auto"/>
          <w:kern w:val="2"/>
          <w:sz w:val="24"/>
          <w:szCs w:val="24"/>
          <w14:ligatures w14:val="standardContextual"/>
        </w:rPr>
        <w:lastRenderedPageBreak/>
        <w:t xml:space="preserve">Step 1 – Read </w:t>
      </w:r>
    </w:p>
    <w:p w14:paraId="5D8F8BA8" w14:textId="7ADA1C53"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Read the text slowly and prayerfully</w:t>
      </w:r>
      <w:r w:rsidR="00DB3645" w:rsidRPr="00416AE5">
        <w:rPr>
          <w:rFonts w:ascii="Segoe UI" w:eastAsiaTheme="minorHAnsi" w:hAnsi="Segoe UI" w:cs="Segoe UI"/>
          <w:color w:val="auto"/>
          <w:kern w:val="2"/>
          <w:sz w:val="24"/>
          <w:szCs w:val="24"/>
          <w14:ligatures w14:val="standardContextual"/>
        </w:rPr>
        <w:t xml:space="preserve"> or listen to the text read to you. L</w:t>
      </w:r>
      <w:r w:rsidRPr="00416AE5">
        <w:rPr>
          <w:rFonts w:ascii="Segoe UI" w:eastAsiaTheme="minorHAnsi" w:hAnsi="Segoe UI" w:cs="Segoe UI"/>
          <w:color w:val="auto"/>
          <w:kern w:val="2"/>
          <w:sz w:val="24"/>
          <w:szCs w:val="24"/>
          <w14:ligatures w14:val="standardContextual"/>
        </w:rPr>
        <w:t xml:space="preserve">isten for that </w:t>
      </w:r>
      <w:r w:rsidR="00DB3645" w:rsidRPr="00416AE5">
        <w:rPr>
          <w:rFonts w:ascii="Segoe UI" w:eastAsiaTheme="minorHAnsi" w:hAnsi="Segoe UI" w:cs="Segoe UI"/>
          <w:color w:val="auto"/>
          <w:kern w:val="2"/>
          <w:sz w:val="24"/>
          <w:szCs w:val="24"/>
          <w14:ligatures w14:val="standardContextual"/>
        </w:rPr>
        <w:t xml:space="preserve">one </w:t>
      </w:r>
      <w:r w:rsidRPr="00416AE5">
        <w:rPr>
          <w:rFonts w:ascii="Segoe UI" w:eastAsiaTheme="minorHAnsi" w:hAnsi="Segoe UI" w:cs="Segoe UI"/>
          <w:color w:val="auto"/>
          <w:kern w:val="2"/>
          <w:sz w:val="24"/>
          <w:szCs w:val="24"/>
          <w14:ligatures w14:val="standardContextual"/>
        </w:rPr>
        <w:t xml:space="preserve">word </w:t>
      </w:r>
      <w:r w:rsidR="00DB3645" w:rsidRPr="00416AE5">
        <w:rPr>
          <w:rFonts w:ascii="Segoe UI" w:eastAsiaTheme="minorHAnsi" w:hAnsi="Segoe UI" w:cs="Segoe UI"/>
          <w:color w:val="auto"/>
          <w:kern w:val="2"/>
          <w:sz w:val="24"/>
          <w:szCs w:val="24"/>
          <w14:ligatures w14:val="standardContextual"/>
        </w:rPr>
        <w:t xml:space="preserve">or phrase </w:t>
      </w:r>
      <w:r w:rsidRPr="00416AE5">
        <w:rPr>
          <w:rFonts w:ascii="Segoe UI" w:eastAsiaTheme="minorHAnsi" w:hAnsi="Segoe UI" w:cs="Segoe UI"/>
          <w:color w:val="auto"/>
          <w:kern w:val="2"/>
          <w:sz w:val="24"/>
          <w:szCs w:val="24"/>
          <w14:ligatures w14:val="standardContextual"/>
        </w:rPr>
        <w:t>that God has prepared</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 xml:space="preserve">for you. </w:t>
      </w:r>
      <w:r w:rsidR="00DB3645" w:rsidRPr="00416AE5">
        <w:rPr>
          <w:rFonts w:ascii="Segoe UI" w:eastAsiaTheme="minorHAnsi" w:hAnsi="Segoe UI" w:cs="Segoe UI"/>
          <w:color w:val="auto"/>
          <w:kern w:val="2"/>
          <w:sz w:val="24"/>
          <w:szCs w:val="24"/>
          <w14:ligatures w14:val="standardContextual"/>
        </w:rPr>
        <w:t>It helps</w:t>
      </w:r>
      <w:r w:rsidRPr="00416AE5">
        <w:rPr>
          <w:rFonts w:ascii="Segoe UI" w:eastAsiaTheme="minorHAnsi" w:hAnsi="Segoe UI" w:cs="Segoe UI"/>
          <w:color w:val="auto"/>
          <w:kern w:val="2"/>
          <w:sz w:val="24"/>
          <w:szCs w:val="24"/>
          <w14:ligatures w14:val="standardContextual"/>
        </w:rPr>
        <w:t xml:space="preserve"> to re-read the same text multiple</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 xml:space="preserve">times </w:t>
      </w:r>
      <w:r w:rsidR="00DB3645" w:rsidRPr="00416AE5">
        <w:rPr>
          <w:rFonts w:ascii="Segoe UI" w:eastAsiaTheme="minorHAnsi" w:hAnsi="Segoe UI" w:cs="Segoe UI"/>
          <w:color w:val="auto"/>
          <w:kern w:val="2"/>
          <w:sz w:val="24"/>
          <w:szCs w:val="24"/>
          <w14:ligatures w14:val="standardContextual"/>
        </w:rPr>
        <w:t xml:space="preserve">(2-4) </w:t>
      </w:r>
      <w:r w:rsidRPr="00416AE5">
        <w:rPr>
          <w:rFonts w:ascii="Segoe UI" w:eastAsiaTheme="minorHAnsi" w:hAnsi="Segoe UI" w:cs="Segoe UI"/>
          <w:color w:val="auto"/>
          <w:kern w:val="2"/>
          <w:sz w:val="24"/>
          <w:szCs w:val="24"/>
          <w14:ligatures w14:val="standardContextual"/>
        </w:rPr>
        <w:t>to help quiet yourself interiorly and focus on God’s</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 xml:space="preserve">voice. Listen and receive the </w:t>
      </w:r>
      <w:r w:rsidR="00DB3645" w:rsidRPr="00416AE5">
        <w:rPr>
          <w:rFonts w:ascii="Segoe UI" w:eastAsiaTheme="minorHAnsi" w:hAnsi="Segoe UI" w:cs="Segoe UI"/>
          <w:color w:val="auto"/>
          <w:kern w:val="2"/>
          <w:sz w:val="24"/>
          <w:szCs w:val="24"/>
          <w14:ligatures w14:val="standardContextual"/>
        </w:rPr>
        <w:t>w</w:t>
      </w:r>
      <w:r w:rsidRPr="00416AE5">
        <w:rPr>
          <w:rFonts w:ascii="Segoe UI" w:eastAsiaTheme="minorHAnsi" w:hAnsi="Segoe UI" w:cs="Segoe UI"/>
          <w:color w:val="auto"/>
          <w:kern w:val="2"/>
          <w:sz w:val="24"/>
          <w:szCs w:val="24"/>
          <w14:ligatures w14:val="standardContextual"/>
        </w:rPr>
        <w:t xml:space="preserve">ord </w:t>
      </w:r>
      <w:r w:rsidR="00DB3645" w:rsidRPr="00416AE5">
        <w:rPr>
          <w:rFonts w:ascii="Segoe UI" w:eastAsiaTheme="minorHAnsi" w:hAnsi="Segoe UI" w:cs="Segoe UI"/>
          <w:color w:val="auto"/>
          <w:kern w:val="2"/>
          <w:sz w:val="24"/>
          <w:szCs w:val="24"/>
          <w14:ligatures w14:val="standardContextual"/>
        </w:rPr>
        <w:t xml:space="preserve">or phrase </w:t>
      </w:r>
      <w:r w:rsidRPr="00416AE5">
        <w:rPr>
          <w:rFonts w:ascii="Segoe UI" w:eastAsiaTheme="minorHAnsi" w:hAnsi="Segoe UI" w:cs="Segoe UI"/>
          <w:color w:val="auto"/>
          <w:kern w:val="2"/>
          <w:sz w:val="24"/>
          <w:szCs w:val="24"/>
          <w14:ligatures w14:val="standardContextual"/>
        </w:rPr>
        <w:t>that God speaks to you.</w:t>
      </w:r>
    </w:p>
    <w:p w14:paraId="4215ADD5" w14:textId="77777777" w:rsidR="00DB3645" w:rsidRPr="00416AE5" w:rsidRDefault="00DB3645" w:rsidP="0054492B">
      <w:pPr>
        <w:pStyle w:val="p2"/>
        <w:rPr>
          <w:rFonts w:ascii="Segoe UI" w:eastAsiaTheme="minorHAnsi" w:hAnsi="Segoe UI" w:cs="Segoe UI"/>
          <w:color w:val="auto"/>
          <w:kern w:val="2"/>
          <w:sz w:val="24"/>
          <w:szCs w:val="24"/>
          <w14:ligatures w14:val="standardContextual"/>
        </w:rPr>
      </w:pPr>
    </w:p>
    <w:p w14:paraId="2D24E7AE" w14:textId="6E38E0BF" w:rsidR="00DB3645" w:rsidRPr="00416AE5" w:rsidRDefault="00DB3645" w:rsidP="0054492B">
      <w:pPr>
        <w:pStyle w:val="p2"/>
        <w:rPr>
          <w:rFonts w:ascii="Segoe UI" w:eastAsiaTheme="minorHAnsi" w:hAnsi="Segoe UI" w:cs="Segoe UI"/>
          <w:b/>
          <w:bCs/>
          <w:i/>
          <w:iCs/>
          <w:color w:val="auto"/>
          <w:kern w:val="2"/>
          <w:sz w:val="24"/>
          <w:szCs w:val="24"/>
          <w14:ligatures w14:val="standardContextual"/>
        </w:rPr>
      </w:pPr>
      <w:r w:rsidRPr="00416AE5">
        <w:rPr>
          <w:rFonts w:ascii="Segoe UI" w:eastAsiaTheme="minorHAnsi" w:hAnsi="Segoe UI" w:cs="Segoe UI"/>
          <w:b/>
          <w:bCs/>
          <w:i/>
          <w:iCs/>
          <w:color w:val="auto"/>
          <w:kern w:val="2"/>
          <w:sz w:val="24"/>
          <w:szCs w:val="24"/>
          <w14:ligatures w14:val="standardContextual"/>
        </w:rPr>
        <w:t>Step 2 – Meditate</w:t>
      </w:r>
    </w:p>
    <w:p w14:paraId="4E136829" w14:textId="79A674DF"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When a word or phrase strikes you, stop</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and rest with it. Repeat the word or phrase to yourself.</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Allow it to speak to you in a personal way by pondering</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the word in your heart, reflecting on what it means to</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 xml:space="preserve">you. </w:t>
      </w:r>
      <w:r w:rsidR="00DB3645" w:rsidRPr="00416AE5">
        <w:rPr>
          <w:rFonts w:ascii="Segoe UI" w:eastAsiaTheme="minorHAnsi" w:hAnsi="Segoe UI" w:cs="Segoe UI"/>
          <w:color w:val="auto"/>
          <w:kern w:val="2"/>
          <w:sz w:val="24"/>
          <w:szCs w:val="24"/>
          <w14:ligatures w14:val="standardContextual"/>
        </w:rPr>
        <w:t xml:space="preserve">Keep in mind that you are not trying to simply interpret the Scripture you are reading or listening to. You are trying to internalize the words of the Scripture. There is </w:t>
      </w:r>
      <w:r w:rsidR="00416AE5" w:rsidRPr="00416AE5">
        <w:rPr>
          <w:rFonts w:ascii="Segoe UI" w:eastAsiaTheme="minorHAnsi" w:hAnsi="Segoe UI" w:cs="Segoe UI"/>
          <w:color w:val="auto"/>
          <w:kern w:val="2"/>
          <w:sz w:val="24"/>
          <w:szCs w:val="24"/>
          <w14:ligatures w14:val="standardContextual"/>
        </w:rPr>
        <w:t>no</w:t>
      </w:r>
      <w:r w:rsidR="00DB3645" w:rsidRPr="00416AE5">
        <w:rPr>
          <w:rFonts w:ascii="Segoe UI" w:eastAsiaTheme="minorHAnsi" w:hAnsi="Segoe UI" w:cs="Segoe UI"/>
          <w:color w:val="auto"/>
          <w:kern w:val="2"/>
          <w:sz w:val="24"/>
          <w:szCs w:val="24"/>
          <w14:ligatures w14:val="standardContextual"/>
        </w:rPr>
        <w:t xml:space="preserve"> </w:t>
      </w:r>
      <w:r w:rsidR="00416AE5" w:rsidRPr="00416AE5">
        <w:rPr>
          <w:rFonts w:ascii="Segoe UI" w:eastAsiaTheme="minorHAnsi" w:hAnsi="Segoe UI" w:cs="Segoe UI"/>
          <w:color w:val="auto"/>
          <w:kern w:val="2"/>
          <w:sz w:val="24"/>
          <w:szCs w:val="24"/>
          <w14:ligatures w14:val="standardContextual"/>
        </w:rPr>
        <w:t>right</w:t>
      </w:r>
      <w:r w:rsidR="00DB3645" w:rsidRPr="00416AE5">
        <w:rPr>
          <w:rFonts w:ascii="Segoe UI" w:eastAsiaTheme="minorHAnsi" w:hAnsi="Segoe UI" w:cs="Segoe UI"/>
          <w:color w:val="auto"/>
          <w:kern w:val="2"/>
          <w:sz w:val="24"/>
          <w:szCs w:val="24"/>
          <w14:ligatures w14:val="standardContextual"/>
        </w:rPr>
        <w:t xml:space="preserve"> or wrong answer. </w:t>
      </w:r>
      <w:r w:rsidRPr="00416AE5">
        <w:rPr>
          <w:rFonts w:ascii="Segoe UI" w:eastAsiaTheme="minorHAnsi" w:hAnsi="Segoe UI" w:cs="Segoe UI"/>
          <w:color w:val="auto"/>
          <w:kern w:val="2"/>
          <w:sz w:val="24"/>
          <w:szCs w:val="24"/>
          <w14:ligatures w14:val="standardContextual"/>
        </w:rPr>
        <w:t xml:space="preserve">Memorize </w:t>
      </w:r>
      <w:r w:rsidR="00DB3645" w:rsidRPr="00416AE5">
        <w:rPr>
          <w:rFonts w:ascii="Segoe UI" w:eastAsiaTheme="minorHAnsi" w:hAnsi="Segoe UI" w:cs="Segoe UI"/>
          <w:color w:val="auto"/>
          <w:kern w:val="2"/>
          <w:sz w:val="24"/>
          <w:szCs w:val="24"/>
          <w14:ligatures w14:val="standardContextual"/>
        </w:rPr>
        <w:t>that word or phrase</w:t>
      </w:r>
      <w:r w:rsidRPr="00416AE5">
        <w:rPr>
          <w:rFonts w:ascii="Segoe UI" w:eastAsiaTheme="minorHAnsi" w:hAnsi="Segoe UI" w:cs="Segoe UI"/>
          <w:color w:val="auto"/>
          <w:kern w:val="2"/>
          <w:sz w:val="24"/>
          <w:szCs w:val="24"/>
          <w14:ligatures w14:val="standardContextual"/>
        </w:rPr>
        <w:t xml:space="preserve"> and repeat it to yourself, allowing it to</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interact with your thoughts, hopes, memories, and desires.</w:t>
      </w:r>
    </w:p>
    <w:p w14:paraId="033C3C82" w14:textId="77777777" w:rsidR="00DB3645" w:rsidRPr="00416AE5" w:rsidRDefault="00DB3645" w:rsidP="0054492B">
      <w:pPr>
        <w:pStyle w:val="p2"/>
        <w:rPr>
          <w:rFonts w:ascii="Segoe UI" w:eastAsiaTheme="minorHAnsi" w:hAnsi="Segoe UI" w:cs="Segoe UI"/>
          <w:color w:val="auto"/>
          <w:kern w:val="2"/>
          <w:sz w:val="24"/>
          <w:szCs w:val="24"/>
          <w14:ligatures w14:val="standardContextual"/>
        </w:rPr>
      </w:pPr>
    </w:p>
    <w:p w14:paraId="6DC60BC7" w14:textId="5A0A611F" w:rsidR="00DB3645" w:rsidRPr="00416AE5" w:rsidRDefault="00DB3645" w:rsidP="0054492B">
      <w:pPr>
        <w:pStyle w:val="p2"/>
        <w:rPr>
          <w:rFonts w:ascii="Segoe UI" w:eastAsiaTheme="minorHAnsi" w:hAnsi="Segoe UI" w:cs="Segoe UI"/>
          <w:b/>
          <w:bCs/>
          <w:i/>
          <w:iCs/>
          <w:color w:val="auto"/>
          <w:kern w:val="2"/>
          <w:sz w:val="24"/>
          <w:szCs w:val="24"/>
          <w14:ligatures w14:val="standardContextual"/>
        </w:rPr>
      </w:pPr>
      <w:r w:rsidRPr="00416AE5">
        <w:rPr>
          <w:rFonts w:ascii="Segoe UI" w:eastAsiaTheme="minorHAnsi" w:hAnsi="Segoe UI" w:cs="Segoe UI"/>
          <w:b/>
          <w:bCs/>
          <w:i/>
          <w:iCs/>
          <w:color w:val="auto"/>
          <w:kern w:val="2"/>
          <w:sz w:val="24"/>
          <w:szCs w:val="24"/>
          <w14:ligatures w14:val="standardContextual"/>
        </w:rPr>
        <w:t xml:space="preserve">Step </w:t>
      </w:r>
      <w:r w:rsidR="0054492B" w:rsidRPr="00416AE5">
        <w:rPr>
          <w:rFonts w:ascii="Segoe UI" w:eastAsiaTheme="minorHAnsi" w:hAnsi="Segoe UI" w:cs="Segoe UI"/>
          <w:b/>
          <w:bCs/>
          <w:i/>
          <w:iCs/>
          <w:color w:val="auto"/>
          <w:kern w:val="2"/>
          <w:sz w:val="24"/>
          <w:szCs w:val="24"/>
          <w14:ligatures w14:val="standardContextual"/>
        </w:rPr>
        <w:t>3</w:t>
      </w:r>
      <w:r w:rsidRPr="00416AE5">
        <w:rPr>
          <w:rFonts w:ascii="Segoe UI" w:eastAsiaTheme="minorHAnsi" w:hAnsi="Segoe UI" w:cs="Segoe UI"/>
          <w:b/>
          <w:bCs/>
          <w:i/>
          <w:iCs/>
          <w:color w:val="auto"/>
          <w:kern w:val="2"/>
          <w:sz w:val="24"/>
          <w:szCs w:val="24"/>
          <w14:ligatures w14:val="standardContextual"/>
        </w:rPr>
        <w:t xml:space="preserve"> - </w:t>
      </w:r>
      <w:r w:rsidR="0054492B" w:rsidRPr="00416AE5">
        <w:rPr>
          <w:rFonts w:ascii="Segoe UI" w:eastAsiaTheme="minorHAnsi" w:hAnsi="Segoe UI" w:cs="Segoe UI"/>
          <w:b/>
          <w:bCs/>
          <w:i/>
          <w:iCs/>
          <w:color w:val="auto"/>
          <w:kern w:val="2"/>
          <w:sz w:val="24"/>
          <w:szCs w:val="24"/>
          <w14:ligatures w14:val="standardContextual"/>
        </w:rPr>
        <w:t>Pray</w:t>
      </w:r>
    </w:p>
    <w:p w14:paraId="479CFED9" w14:textId="1D775B2E" w:rsidR="0054492B" w:rsidRPr="00416AE5" w:rsidRDefault="00DB3645"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Prayer</w:t>
      </w:r>
      <w:r w:rsidR="0054492B" w:rsidRPr="00416AE5">
        <w:rPr>
          <w:rFonts w:ascii="Segoe UI" w:eastAsiaTheme="minorHAnsi" w:hAnsi="Segoe UI" w:cs="Segoe UI"/>
          <w:color w:val="auto"/>
          <w:kern w:val="2"/>
          <w:sz w:val="24"/>
          <w:szCs w:val="24"/>
          <w14:ligatures w14:val="standardContextual"/>
        </w:rPr>
        <w:t xml:space="preserve"> is your response to God’s word. It</w:t>
      </w:r>
      <w:r w:rsidRPr="00416AE5">
        <w:rPr>
          <w:rFonts w:ascii="Segoe UI" w:eastAsiaTheme="minorHAnsi" w:hAnsi="Segoe UI" w:cs="Segoe UI"/>
          <w:color w:val="auto"/>
          <w:kern w:val="2"/>
          <w:sz w:val="24"/>
          <w:szCs w:val="24"/>
          <w14:ligatures w14:val="standardContextual"/>
        </w:rPr>
        <w:t xml:space="preserve"> </w:t>
      </w:r>
      <w:r w:rsidR="0054492B" w:rsidRPr="00416AE5">
        <w:rPr>
          <w:rFonts w:ascii="Segoe UI" w:eastAsiaTheme="minorHAnsi" w:hAnsi="Segoe UI" w:cs="Segoe UI"/>
          <w:color w:val="auto"/>
          <w:kern w:val="2"/>
          <w:sz w:val="24"/>
          <w:szCs w:val="24"/>
          <w14:ligatures w14:val="standardContextual"/>
        </w:rPr>
        <w:t>begins your dialogue with God that comes from your</w:t>
      </w:r>
      <w:r w:rsidRPr="00416AE5">
        <w:rPr>
          <w:rFonts w:ascii="Segoe UI" w:eastAsiaTheme="minorHAnsi" w:hAnsi="Segoe UI" w:cs="Segoe UI"/>
          <w:color w:val="auto"/>
          <w:kern w:val="2"/>
          <w:sz w:val="24"/>
          <w:szCs w:val="24"/>
          <w14:ligatures w14:val="standardContextual"/>
        </w:rPr>
        <w:t xml:space="preserve"> </w:t>
      </w:r>
      <w:r w:rsidR="0054492B" w:rsidRPr="00416AE5">
        <w:rPr>
          <w:rFonts w:ascii="Segoe UI" w:eastAsiaTheme="minorHAnsi" w:hAnsi="Segoe UI" w:cs="Segoe UI"/>
          <w:color w:val="auto"/>
          <w:kern w:val="2"/>
          <w:sz w:val="24"/>
          <w:szCs w:val="24"/>
          <w14:ligatures w14:val="standardContextual"/>
        </w:rPr>
        <w:t>heart. Formulate a prayer, as a response to God. What do</w:t>
      </w:r>
      <w:r w:rsidRPr="00416AE5">
        <w:rPr>
          <w:rFonts w:ascii="Segoe UI" w:eastAsiaTheme="minorHAnsi" w:hAnsi="Segoe UI" w:cs="Segoe UI"/>
          <w:color w:val="auto"/>
          <w:kern w:val="2"/>
          <w:sz w:val="24"/>
          <w:szCs w:val="24"/>
          <w14:ligatures w14:val="standardContextual"/>
        </w:rPr>
        <w:t xml:space="preserve"> </w:t>
      </w:r>
      <w:r w:rsidR="0054492B" w:rsidRPr="00416AE5">
        <w:rPr>
          <w:rFonts w:ascii="Segoe UI" w:eastAsiaTheme="minorHAnsi" w:hAnsi="Segoe UI" w:cs="Segoe UI"/>
          <w:color w:val="auto"/>
          <w:kern w:val="2"/>
          <w:sz w:val="24"/>
          <w:szCs w:val="24"/>
          <w14:ligatures w14:val="standardContextual"/>
        </w:rPr>
        <w:t>you want to say to the Lord in response to th</w:t>
      </w:r>
      <w:r w:rsidRPr="00416AE5">
        <w:rPr>
          <w:rFonts w:ascii="Segoe UI" w:eastAsiaTheme="minorHAnsi" w:hAnsi="Segoe UI" w:cs="Segoe UI"/>
          <w:color w:val="auto"/>
          <w:kern w:val="2"/>
          <w:sz w:val="24"/>
          <w:szCs w:val="24"/>
          <w14:ligatures w14:val="standardContextual"/>
        </w:rPr>
        <w:t xml:space="preserve">at one word or phrase </w:t>
      </w:r>
      <w:r w:rsidR="0054492B" w:rsidRPr="00416AE5">
        <w:rPr>
          <w:rFonts w:ascii="Segoe UI" w:eastAsiaTheme="minorHAnsi" w:hAnsi="Segoe UI" w:cs="Segoe UI"/>
          <w:color w:val="auto"/>
          <w:kern w:val="2"/>
          <w:sz w:val="24"/>
          <w:szCs w:val="24"/>
          <w14:ligatures w14:val="standardContextual"/>
        </w:rPr>
        <w:t>spoken to</w:t>
      </w:r>
      <w:r w:rsidRPr="00416AE5">
        <w:rPr>
          <w:rFonts w:ascii="Segoe UI" w:eastAsiaTheme="minorHAnsi" w:hAnsi="Segoe UI" w:cs="Segoe UI"/>
          <w:color w:val="auto"/>
          <w:kern w:val="2"/>
          <w:sz w:val="24"/>
          <w:szCs w:val="24"/>
          <w14:ligatures w14:val="standardContextual"/>
        </w:rPr>
        <w:t xml:space="preserve"> </w:t>
      </w:r>
      <w:r w:rsidR="0054492B" w:rsidRPr="00416AE5">
        <w:rPr>
          <w:rFonts w:ascii="Segoe UI" w:eastAsiaTheme="minorHAnsi" w:hAnsi="Segoe UI" w:cs="Segoe UI"/>
          <w:color w:val="auto"/>
          <w:kern w:val="2"/>
          <w:sz w:val="24"/>
          <w:szCs w:val="24"/>
          <w14:ligatures w14:val="standardContextual"/>
        </w:rPr>
        <w:t xml:space="preserve">you? </w:t>
      </w:r>
      <w:proofErr w:type="gramStart"/>
      <w:r w:rsidR="0054492B" w:rsidRPr="00416AE5">
        <w:rPr>
          <w:rFonts w:ascii="Segoe UI" w:eastAsiaTheme="minorHAnsi" w:hAnsi="Segoe UI" w:cs="Segoe UI"/>
          <w:color w:val="auto"/>
          <w:kern w:val="2"/>
          <w:sz w:val="24"/>
          <w:szCs w:val="24"/>
          <w14:ligatures w14:val="standardContextual"/>
        </w:rPr>
        <w:t>Enter into</w:t>
      </w:r>
      <w:proofErr w:type="gramEnd"/>
      <w:r w:rsidR="0054492B"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a</w:t>
      </w:r>
      <w:r w:rsidR="0054492B" w:rsidRPr="00416AE5">
        <w:rPr>
          <w:rFonts w:ascii="Segoe UI" w:eastAsiaTheme="minorHAnsi" w:hAnsi="Segoe UI" w:cs="Segoe UI"/>
          <w:color w:val="auto"/>
          <w:kern w:val="2"/>
          <w:sz w:val="24"/>
          <w:szCs w:val="24"/>
          <w14:ligatures w14:val="standardContextual"/>
        </w:rPr>
        <w:t xml:space="preserve"> conversation with God</w:t>
      </w:r>
      <w:r w:rsidRPr="00416AE5">
        <w:rPr>
          <w:rFonts w:ascii="Segoe UI" w:eastAsiaTheme="minorHAnsi" w:hAnsi="Segoe UI" w:cs="Segoe UI"/>
          <w:color w:val="auto"/>
          <w:kern w:val="2"/>
          <w:sz w:val="24"/>
          <w:szCs w:val="24"/>
          <w14:ligatures w14:val="standardContextual"/>
        </w:rPr>
        <w:t xml:space="preserve"> about that word</w:t>
      </w:r>
      <w:r w:rsidR="0054492B" w:rsidRPr="00416AE5">
        <w:rPr>
          <w:rFonts w:ascii="Segoe UI" w:eastAsiaTheme="minorHAnsi" w:hAnsi="Segoe UI" w:cs="Segoe UI"/>
          <w:color w:val="auto"/>
          <w:kern w:val="2"/>
          <w:sz w:val="24"/>
          <w:szCs w:val="24"/>
          <w14:ligatures w14:val="standardContextual"/>
        </w:rPr>
        <w:t>.</w:t>
      </w:r>
      <w:r w:rsidR="00D019BF" w:rsidRPr="00416AE5">
        <w:rPr>
          <w:rFonts w:ascii="Segoe UI" w:eastAsiaTheme="minorHAnsi" w:hAnsi="Segoe UI" w:cs="Segoe UI"/>
          <w:color w:val="auto"/>
          <w:kern w:val="2"/>
          <w:sz w:val="24"/>
          <w:szCs w:val="24"/>
          <w14:ligatures w14:val="standardContextual"/>
        </w:rPr>
        <w:t xml:space="preserve"> If it helps, you can write your thoughts down to help formulate your prayer. </w:t>
      </w:r>
    </w:p>
    <w:p w14:paraId="6134FBBA" w14:textId="77777777" w:rsidR="00DB3645" w:rsidRPr="00416AE5" w:rsidRDefault="00DB3645" w:rsidP="0054492B">
      <w:pPr>
        <w:pStyle w:val="p2"/>
        <w:rPr>
          <w:rFonts w:ascii="Segoe UI" w:eastAsiaTheme="minorHAnsi" w:hAnsi="Segoe UI" w:cs="Segoe UI"/>
          <w:color w:val="auto"/>
          <w:kern w:val="2"/>
          <w:sz w:val="24"/>
          <w:szCs w:val="24"/>
          <w14:ligatures w14:val="standardContextual"/>
        </w:rPr>
      </w:pPr>
    </w:p>
    <w:p w14:paraId="12AE16CE" w14:textId="0D55156D" w:rsidR="00DB3645" w:rsidRPr="00416AE5" w:rsidRDefault="00DB3645" w:rsidP="0054492B">
      <w:pPr>
        <w:pStyle w:val="p2"/>
        <w:rPr>
          <w:rFonts w:ascii="Segoe UI" w:eastAsiaTheme="minorHAnsi" w:hAnsi="Segoe UI" w:cs="Segoe UI"/>
          <w:b/>
          <w:bCs/>
          <w:i/>
          <w:iCs/>
          <w:color w:val="auto"/>
          <w:kern w:val="2"/>
          <w:sz w:val="24"/>
          <w:szCs w:val="24"/>
          <w14:ligatures w14:val="standardContextual"/>
        </w:rPr>
      </w:pPr>
      <w:r w:rsidRPr="00416AE5">
        <w:rPr>
          <w:rFonts w:ascii="Segoe UI" w:eastAsiaTheme="minorHAnsi" w:hAnsi="Segoe UI" w:cs="Segoe UI"/>
          <w:b/>
          <w:bCs/>
          <w:i/>
          <w:iCs/>
          <w:color w:val="auto"/>
          <w:kern w:val="2"/>
          <w:sz w:val="24"/>
          <w:szCs w:val="24"/>
          <w14:ligatures w14:val="standardContextual"/>
        </w:rPr>
        <w:t>Step 4 – Contemplate</w:t>
      </w:r>
    </w:p>
    <w:p w14:paraId="57142C5B" w14:textId="1DE6A82F"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Rest in God’s presence and receive His</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transforming embrace. Sit still with God, realizing that</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in this deep and profound relationship, words are not</w:t>
      </w:r>
    </w:p>
    <w:p w14:paraId="5578DC6C" w14:textId="5AFE1139" w:rsidR="0054492B" w:rsidRPr="00416AE5" w:rsidRDefault="0054492B" w:rsidP="0054492B">
      <w:pPr>
        <w:pStyle w:val="p2"/>
        <w:rPr>
          <w:rFonts w:ascii="Segoe UI" w:eastAsiaTheme="minorHAnsi" w:hAnsi="Segoe UI" w:cs="Segoe UI"/>
          <w:color w:val="auto"/>
          <w:kern w:val="2"/>
          <w:sz w:val="24"/>
          <w:szCs w:val="24"/>
          <w14:ligatures w14:val="standardContextual"/>
        </w:rPr>
      </w:pPr>
      <w:r w:rsidRPr="00416AE5">
        <w:rPr>
          <w:rFonts w:ascii="Segoe UI" w:eastAsiaTheme="minorHAnsi" w:hAnsi="Segoe UI" w:cs="Segoe UI"/>
          <w:color w:val="auto"/>
          <w:kern w:val="2"/>
          <w:sz w:val="24"/>
          <w:szCs w:val="24"/>
          <w14:ligatures w14:val="standardContextual"/>
        </w:rPr>
        <w:t>necessary. Be content and at peace with a wordless, quiet</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rest in God, which brings joy to the heart. Remember</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that contemplation is not your action or doing, rather it is</w:t>
      </w:r>
      <w:r w:rsidR="00DB3645" w:rsidRPr="00416AE5">
        <w:rPr>
          <w:rFonts w:ascii="Segoe UI" w:eastAsiaTheme="minorHAnsi" w:hAnsi="Segoe UI" w:cs="Segoe UI"/>
          <w:color w:val="auto"/>
          <w:kern w:val="2"/>
          <w:sz w:val="24"/>
          <w:szCs w:val="24"/>
          <w14:ligatures w14:val="standardContextual"/>
        </w:rPr>
        <w:t xml:space="preserve"> </w:t>
      </w:r>
      <w:r w:rsidRPr="00416AE5">
        <w:rPr>
          <w:rFonts w:ascii="Segoe UI" w:eastAsiaTheme="minorHAnsi" w:hAnsi="Segoe UI" w:cs="Segoe UI"/>
          <w:color w:val="auto"/>
          <w:kern w:val="2"/>
          <w:sz w:val="24"/>
          <w:szCs w:val="24"/>
          <w14:ligatures w14:val="standardContextual"/>
        </w:rPr>
        <w:t>allowing God to act in you</w:t>
      </w:r>
    </w:p>
    <w:p w14:paraId="1F36637B" w14:textId="179A1BA4" w:rsidR="005E02C9" w:rsidRPr="00416AE5" w:rsidRDefault="007C1475" w:rsidP="007C1475">
      <w:pPr>
        <w:spacing w:before="100" w:beforeAutospacing="1" w:after="100" w:afterAutospacing="1" w:line="240" w:lineRule="auto"/>
        <w:jc w:val="center"/>
        <w:rPr>
          <w:rFonts w:ascii="Segoe UI" w:eastAsia="Times New Roman" w:hAnsi="Segoe UI" w:cs="Segoe UI"/>
          <w:b/>
          <w:bCs/>
          <w:color w:val="000000"/>
          <w:kern w:val="0"/>
          <w14:ligatures w14:val="none"/>
        </w:rPr>
      </w:pPr>
      <w:r w:rsidRPr="00416AE5">
        <w:rPr>
          <w:rFonts w:ascii="Segoe UI" w:hAnsi="Segoe UI" w:cs="Segoe UI"/>
          <w:b/>
          <w:bCs/>
        </w:rPr>
        <w:t>PART 4 – THURSDAY PRAYER NIGHT</w:t>
      </w:r>
    </w:p>
    <w:p w14:paraId="01E065A0" w14:textId="6D1451B3" w:rsidR="0099450E" w:rsidRPr="00416AE5" w:rsidRDefault="00DB3645">
      <w:pPr>
        <w:rPr>
          <w:rFonts w:ascii="Segoe UI" w:hAnsi="Segoe UI" w:cs="Segoe UI"/>
        </w:rPr>
      </w:pPr>
      <w:r w:rsidRPr="00416AE5">
        <w:rPr>
          <w:rFonts w:ascii="Segoe UI" w:hAnsi="Segoe UI" w:cs="Segoe UI"/>
        </w:rPr>
        <w:t>On Thursday February 26</w:t>
      </w:r>
      <w:r w:rsidR="00D019BF" w:rsidRPr="00416AE5">
        <w:rPr>
          <w:rFonts w:ascii="Segoe UI" w:hAnsi="Segoe UI" w:cs="Segoe UI"/>
        </w:rPr>
        <w:t xml:space="preserve"> at 7:00pm, </w:t>
      </w:r>
      <w:r w:rsidRPr="00416AE5">
        <w:rPr>
          <w:rFonts w:ascii="Segoe UI" w:hAnsi="Segoe UI" w:cs="Segoe UI"/>
        </w:rPr>
        <w:t xml:space="preserve">we will gather in the Sanctuary and practice Lectio Divina together. All are invited to join us as we experience the power of praying </w:t>
      </w:r>
      <w:r w:rsidR="00416AE5">
        <w:rPr>
          <w:rFonts w:ascii="Segoe UI" w:hAnsi="Segoe UI" w:cs="Segoe UI"/>
        </w:rPr>
        <w:t xml:space="preserve">over </w:t>
      </w:r>
      <w:r w:rsidRPr="00416AE5">
        <w:rPr>
          <w:rFonts w:ascii="Segoe UI" w:hAnsi="Segoe UI" w:cs="Segoe UI"/>
        </w:rPr>
        <w:t xml:space="preserve">the Scriptures together. </w:t>
      </w:r>
      <w:r w:rsidR="005E02C9" w:rsidRPr="00416AE5">
        <w:rPr>
          <w:rFonts w:ascii="Segoe UI" w:hAnsi="Segoe UI" w:cs="Segoe UI"/>
        </w:rPr>
        <w:t xml:space="preserve"> </w:t>
      </w:r>
    </w:p>
    <w:p w14:paraId="70AC47A8" w14:textId="1277A00B" w:rsidR="007C1475" w:rsidRPr="00416AE5" w:rsidRDefault="007C1475" w:rsidP="007C1475">
      <w:pPr>
        <w:spacing w:before="100" w:beforeAutospacing="1" w:after="100" w:afterAutospacing="1" w:line="240" w:lineRule="auto"/>
        <w:jc w:val="center"/>
        <w:rPr>
          <w:rFonts w:ascii="Segoe UI" w:eastAsia="Times New Roman" w:hAnsi="Segoe UI" w:cs="Segoe UI"/>
          <w:b/>
          <w:bCs/>
          <w:color w:val="000000"/>
          <w:kern w:val="0"/>
          <w14:ligatures w14:val="none"/>
        </w:rPr>
      </w:pPr>
      <w:r w:rsidRPr="00416AE5">
        <w:rPr>
          <w:rFonts w:ascii="Segoe UI" w:hAnsi="Segoe UI" w:cs="Segoe UI"/>
          <w:b/>
          <w:bCs/>
        </w:rPr>
        <w:t>PART 5 – WAYS TO SERVE</w:t>
      </w:r>
    </w:p>
    <w:p w14:paraId="091473D4" w14:textId="07AA4616" w:rsidR="007C1475" w:rsidRDefault="007C1475" w:rsidP="007C1475">
      <w:pPr>
        <w:rPr>
          <w:rFonts w:ascii="Segoe UI" w:hAnsi="Segoe UI" w:cs="Segoe UI"/>
        </w:rPr>
      </w:pPr>
      <w:r w:rsidRPr="00416AE5">
        <w:rPr>
          <w:rFonts w:ascii="Segoe UI" w:hAnsi="Segoe UI" w:cs="Segoe UI"/>
        </w:rPr>
        <w:t xml:space="preserve">Would your Growth Group be willing to help serve donuts and coffee on a Sunday morning? </w:t>
      </w:r>
      <w:r w:rsidR="00C478D5">
        <w:rPr>
          <w:rFonts w:ascii="Segoe UI" w:hAnsi="Segoe UI" w:cs="Segoe UI"/>
        </w:rPr>
        <w:t xml:space="preserve">Copy &amp; Paste </w:t>
      </w:r>
      <w:r w:rsidR="00C478D5" w:rsidRPr="00C478D5">
        <w:rPr>
          <w:rFonts w:ascii="Segoe UI" w:hAnsi="Segoe UI" w:cs="Segoe UI"/>
          <w:b/>
          <w:bCs/>
        </w:rPr>
        <w:t>Link Below</w:t>
      </w:r>
      <w:r w:rsidRPr="00416AE5">
        <w:rPr>
          <w:rFonts w:ascii="Segoe UI" w:hAnsi="Segoe UI" w:cs="Segoe UI"/>
        </w:rPr>
        <w:t xml:space="preserve"> to register for a month to serve together. </w:t>
      </w:r>
    </w:p>
    <w:p w14:paraId="458BD63B" w14:textId="24D3FE2E" w:rsidR="00C478D5" w:rsidRPr="00416AE5" w:rsidRDefault="00C478D5" w:rsidP="007C1475">
      <w:pPr>
        <w:rPr>
          <w:rFonts w:ascii="Segoe UI" w:hAnsi="Segoe UI" w:cs="Segoe UI"/>
        </w:rPr>
      </w:pPr>
      <w:r w:rsidRPr="00C478D5">
        <w:rPr>
          <w:rFonts w:ascii="Segoe UI" w:hAnsi="Segoe UI" w:cs="Segoe UI"/>
        </w:rPr>
        <w:t>https://docs.google.com/forms/d/e/1FAIpQLSd6vU71Ht9tyF0pRhSlSNLzm5kiubAosfNmjhHndUFwzgkXsA/viewform?usp=dialog</w:t>
      </w:r>
    </w:p>
    <w:sectPr w:rsidR="00C478D5" w:rsidRPr="00416AE5" w:rsidSect="00416AE5">
      <w:pgSz w:w="12240" w:h="15840"/>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722"/>
    <w:multiLevelType w:val="multilevel"/>
    <w:tmpl w:val="B1AC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50081"/>
    <w:multiLevelType w:val="hybridMultilevel"/>
    <w:tmpl w:val="2A88F4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CD6293"/>
    <w:multiLevelType w:val="multilevel"/>
    <w:tmpl w:val="FED6F5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853588"/>
    <w:multiLevelType w:val="multilevel"/>
    <w:tmpl w:val="C642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9D438E"/>
    <w:multiLevelType w:val="multilevel"/>
    <w:tmpl w:val="A04E4F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9F507F"/>
    <w:multiLevelType w:val="hybridMultilevel"/>
    <w:tmpl w:val="D838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668D"/>
    <w:multiLevelType w:val="hybridMultilevel"/>
    <w:tmpl w:val="09E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F2014C"/>
    <w:multiLevelType w:val="multilevel"/>
    <w:tmpl w:val="CFB86B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425380"/>
    <w:multiLevelType w:val="multilevel"/>
    <w:tmpl w:val="2A485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E03600"/>
    <w:multiLevelType w:val="hybridMultilevel"/>
    <w:tmpl w:val="7CD2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8B57DB"/>
    <w:multiLevelType w:val="multilevel"/>
    <w:tmpl w:val="792628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226A2A"/>
    <w:multiLevelType w:val="hybridMultilevel"/>
    <w:tmpl w:val="49AEF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1D330A"/>
    <w:multiLevelType w:val="multilevel"/>
    <w:tmpl w:val="9BDCF2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5159560">
    <w:abstractNumId w:val="0"/>
  </w:num>
  <w:num w:numId="2" w16cid:durableId="1292323203">
    <w:abstractNumId w:val="7"/>
  </w:num>
  <w:num w:numId="3" w16cid:durableId="2060784811">
    <w:abstractNumId w:val="12"/>
  </w:num>
  <w:num w:numId="4" w16cid:durableId="1884826258">
    <w:abstractNumId w:val="3"/>
  </w:num>
  <w:num w:numId="5" w16cid:durableId="947547063">
    <w:abstractNumId w:val="1"/>
  </w:num>
  <w:num w:numId="6" w16cid:durableId="1717118030">
    <w:abstractNumId w:val="11"/>
  </w:num>
  <w:num w:numId="7" w16cid:durableId="1334187694">
    <w:abstractNumId w:val="6"/>
  </w:num>
  <w:num w:numId="8" w16cid:durableId="716902559">
    <w:abstractNumId w:val="8"/>
  </w:num>
  <w:num w:numId="9" w16cid:durableId="935287937">
    <w:abstractNumId w:val="10"/>
  </w:num>
  <w:num w:numId="10" w16cid:durableId="923951971">
    <w:abstractNumId w:val="2"/>
  </w:num>
  <w:num w:numId="11" w16cid:durableId="80227681">
    <w:abstractNumId w:val="4"/>
  </w:num>
  <w:num w:numId="12" w16cid:durableId="13046612">
    <w:abstractNumId w:val="5"/>
  </w:num>
  <w:num w:numId="13" w16cid:durableId="15371598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17"/>
    <w:rsid w:val="00234F6F"/>
    <w:rsid w:val="00297EA5"/>
    <w:rsid w:val="00416AE5"/>
    <w:rsid w:val="004C7EDA"/>
    <w:rsid w:val="004F5A7C"/>
    <w:rsid w:val="0054492B"/>
    <w:rsid w:val="005E02C9"/>
    <w:rsid w:val="0065554E"/>
    <w:rsid w:val="006A7D15"/>
    <w:rsid w:val="007C1475"/>
    <w:rsid w:val="00907817"/>
    <w:rsid w:val="0099450E"/>
    <w:rsid w:val="009946C9"/>
    <w:rsid w:val="00A14AE9"/>
    <w:rsid w:val="00A30136"/>
    <w:rsid w:val="00AE7C24"/>
    <w:rsid w:val="00B200DF"/>
    <w:rsid w:val="00B60894"/>
    <w:rsid w:val="00C478D5"/>
    <w:rsid w:val="00D019BF"/>
    <w:rsid w:val="00D76305"/>
    <w:rsid w:val="00DB3645"/>
    <w:rsid w:val="00DD4B59"/>
    <w:rsid w:val="00E6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DE7D"/>
  <w14:defaultImageDpi w14:val="32767"/>
  <w15:chartTrackingRefBased/>
  <w15:docId w15:val="{5E95B65C-CD5C-CE44-A5A9-247CD1365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7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078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78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78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7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7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7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7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8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78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078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78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78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7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78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7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7817"/>
    <w:rPr>
      <w:rFonts w:eastAsiaTheme="majorEastAsia" w:cstheme="majorBidi"/>
      <w:color w:val="272727" w:themeColor="text1" w:themeTint="D8"/>
    </w:rPr>
  </w:style>
  <w:style w:type="paragraph" w:styleId="Title">
    <w:name w:val="Title"/>
    <w:basedOn w:val="Normal"/>
    <w:next w:val="Normal"/>
    <w:link w:val="TitleChar"/>
    <w:uiPriority w:val="10"/>
    <w:qFormat/>
    <w:rsid w:val="009078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8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7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7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7817"/>
    <w:pPr>
      <w:spacing w:before="160"/>
      <w:jc w:val="center"/>
    </w:pPr>
    <w:rPr>
      <w:i/>
      <w:iCs/>
      <w:color w:val="404040" w:themeColor="text1" w:themeTint="BF"/>
    </w:rPr>
  </w:style>
  <w:style w:type="character" w:customStyle="1" w:styleId="QuoteChar">
    <w:name w:val="Quote Char"/>
    <w:basedOn w:val="DefaultParagraphFont"/>
    <w:link w:val="Quote"/>
    <w:uiPriority w:val="29"/>
    <w:rsid w:val="00907817"/>
    <w:rPr>
      <w:i/>
      <w:iCs/>
      <w:color w:val="404040" w:themeColor="text1" w:themeTint="BF"/>
    </w:rPr>
  </w:style>
  <w:style w:type="paragraph" w:styleId="ListParagraph">
    <w:name w:val="List Paragraph"/>
    <w:basedOn w:val="Normal"/>
    <w:uiPriority w:val="34"/>
    <w:qFormat/>
    <w:rsid w:val="00907817"/>
    <w:pPr>
      <w:ind w:left="720"/>
      <w:contextualSpacing/>
    </w:pPr>
  </w:style>
  <w:style w:type="character" w:styleId="IntenseEmphasis">
    <w:name w:val="Intense Emphasis"/>
    <w:basedOn w:val="DefaultParagraphFont"/>
    <w:uiPriority w:val="21"/>
    <w:qFormat/>
    <w:rsid w:val="00907817"/>
    <w:rPr>
      <w:i/>
      <w:iCs/>
      <w:color w:val="2F5496" w:themeColor="accent1" w:themeShade="BF"/>
    </w:rPr>
  </w:style>
  <w:style w:type="paragraph" w:styleId="IntenseQuote">
    <w:name w:val="Intense Quote"/>
    <w:basedOn w:val="Normal"/>
    <w:next w:val="Normal"/>
    <w:link w:val="IntenseQuoteChar"/>
    <w:uiPriority w:val="30"/>
    <w:qFormat/>
    <w:rsid w:val="00907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7817"/>
    <w:rPr>
      <w:i/>
      <w:iCs/>
      <w:color w:val="2F5496" w:themeColor="accent1" w:themeShade="BF"/>
    </w:rPr>
  </w:style>
  <w:style w:type="character" w:styleId="IntenseReference">
    <w:name w:val="Intense Reference"/>
    <w:basedOn w:val="DefaultParagraphFont"/>
    <w:uiPriority w:val="32"/>
    <w:qFormat/>
    <w:rsid w:val="00907817"/>
    <w:rPr>
      <w:b/>
      <w:bCs/>
      <w:smallCaps/>
      <w:color w:val="2F5496" w:themeColor="accent1" w:themeShade="BF"/>
      <w:spacing w:val="5"/>
    </w:rPr>
  </w:style>
  <w:style w:type="character" w:styleId="Strong">
    <w:name w:val="Strong"/>
    <w:basedOn w:val="DefaultParagraphFont"/>
    <w:uiPriority w:val="22"/>
    <w:qFormat/>
    <w:rsid w:val="00907817"/>
    <w:rPr>
      <w:b/>
      <w:bCs/>
    </w:rPr>
  </w:style>
  <w:style w:type="paragraph" w:styleId="NormalWeb">
    <w:name w:val="Normal (Web)"/>
    <w:basedOn w:val="Normal"/>
    <w:uiPriority w:val="99"/>
    <w:semiHidden/>
    <w:unhideWhenUsed/>
    <w:rsid w:val="0090781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07817"/>
    <w:pPr>
      <w:spacing w:after="0" w:line="240" w:lineRule="auto"/>
    </w:pPr>
    <w:rPr>
      <w:kern w:val="0"/>
      <w14:ligatures w14:val="none"/>
    </w:rPr>
  </w:style>
  <w:style w:type="paragraph" w:customStyle="1" w:styleId="p1">
    <w:name w:val="p1"/>
    <w:basedOn w:val="Normal"/>
    <w:rsid w:val="0054492B"/>
    <w:pPr>
      <w:spacing w:after="0" w:line="240" w:lineRule="auto"/>
    </w:pPr>
    <w:rPr>
      <w:rFonts w:ascii="Helvetica" w:eastAsia="Times New Roman" w:hAnsi="Helvetica" w:cs="Times New Roman"/>
      <w:color w:val="141413"/>
      <w:kern w:val="0"/>
      <w14:ligatures w14:val="none"/>
    </w:rPr>
  </w:style>
  <w:style w:type="paragraph" w:customStyle="1" w:styleId="p2">
    <w:name w:val="p2"/>
    <w:basedOn w:val="Normal"/>
    <w:rsid w:val="0054492B"/>
    <w:pPr>
      <w:spacing w:after="0" w:line="240" w:lineRule="auto"/>
    </w:pPr>
    <w:rPr>
      <w:rFonts w:ascii="Helvetica" w:eastAsia="Times New Roman" w:hAnsi="Helvetica" w:cs="Times New Roman"/>
      <w:color w:val="141413"/>
      <w:kern w:val="0"/>
      <w:sz w:val="18"/>
      <w:szCs w:val="18"/>
      <w14:ligatures w14:val="none"/>
    </w:rPr>
  </w:style>
  <w:style w:type="character" w:customStyle="1" w:styleId="vkekvd">
    <w:name w:val="vkekvd"/>
    <w:basedOn w:val="DefaultParagraphFont"/>
    <w:rsid w:val="0054492B"/>
  </w:style>
  <w:style w:type="character" w:customStyle="1" w:styleId="ifmvxd">
    <w:name w:val="ifmvxd"/>
    <w:basedOn w:val="DefaultParagraphFont"/>
    <w:rsid w:val="0054492B"/>
  </w:style>
  <w:style w:type="character" w:customStyle="1" w:styleId="ijm6od">
    <w:name w:val="ijm6od"/>
    <w:basedOn w:val="DefaultParagraphFont"/>
    <w:rsid w:val="00544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3712</Characters>
  <Application>Microsoft Office Word</Application>
  <DocSecurity>0</DocSecurity>
  <Lines>100</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Barber</dc:creator>
  <cp:keywords/>
  <dc:description/>
  <cp:lastModifiedBy>Genesee Paine</cp:lastModifiedBy>
  <cp:revision>2</cp:revision>
  <dcterms:created xsi:type="dcterms:W3CDTF">2026-02-21T00:13:00Z</dcterms:created>
  <dcterms:modified xsi:type="dcterms:W3CDTF">2026-02-21T00:13:00Z</dcterms:modified>
</cp:coreProperties>
</file>