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83806" w14:textId="77777777" w:rsidR="000E116F" w:rsidRDefault="000E116F" w:rsidP="000E116F">
      <w:pPr>
        <w:rPr>
          <w:rFonts w:ascii="Segoe UI" w:hAnsi="Segoe UI" w:cs="Segoe UI"/>
          <w:sz w:val="28"/>
          <w:szCs w:val="28"/>
        </w:rPr>
      </w:pPr>
    </w:p>
    <w:p w14:paraId="4D112495" w14:textId="6CEEF7DE" w:rsidR="008E7DDC" w:rsidRDefault="008E7DDC" w:rsidP="000E116F">
      <w:pPr>
        <w:rPr>
          <w:rFonts w:ascii="Segoe UI" w:hAnsi="Segoe UI" w:cs="Segoe UI"/>
          <w:sz w:val="28"/>
          <w:szCs w:val="28"/>
        </w:rPr>
      </w:pPr>
      <w:r>
        <w:rPr>
          <w:rFonts w:ascii="Segoe UI" w:hAnsi="Segoe UI" w:cs="Segoe UI"/>
          <w:noProof/>
          <w:sz w:val="28"/>
          <w:szCs w:val="28"/>
          <w14:ligatures w14:val="standardContextual"/>
        </w:rPr>
        <w:drawing>
          <wp:inline distT="0" distB="0" distL="0" distR="0" wp14:anchorId="26A7F1B1" wp14:editId="5D3B2851">
            <wp:extent cx="5943600" cy="1485900"/>
            <wp:effectExtent l="0" t="0" r="0" b="0"/>
            <wp:docPr id="15806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4200" name="Picture 158064200"/>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1FCCDCD3" w14:textId="77777777" w:rsidR="008E7DDC" w:rsidRDefault="008E7DDC" w:rsidP="000E116F">
      <w:pPr>
        <w:rPr>
          <w:rFonts w:ascii="Segoe UI" w:hAnsi="Segoe UI" w:cs="Segoe UI"/>
          <w:sz w:val="28"/>
          <w:szCs w:val="28"/>
        </w:rPr>
      </w:pPr>
    </w:p>
    <w:p w14:paraId="0FD4231F" w14:textId="25517D39" w:rsidR="00C104C6" w:rsidRPr="008E7DDC" w:rsidRDefault="00C104C6" w:rsidP="00C104C6">
      <w:pPr>
        <w:jc w:val="center"/>
        <w:rPr>
          <w:rFonts w:ascii="Segoe UI" w:hAnsi="Segoe UI" w:cs="Segoe UI"/>
          <w:b/>
          <w:bCs/>
        </w:rPr>
      </w:pPr>
      <w:r w:rsidRPr="008E7DDC">
        <w:rPr>
          <w:rFonts w:ascii="Segoe UI" w:hAnsi="Segoe UI" w:cs="Segoe UI"/>
          <w:b/>
          <w:bCs/>
        </w:rPr>
        <w:t>“</w:t>
      </w:r>
      <w:r w:rsidR="00C748AF" w:rsidRPr="008E7DDC">
        <w:rPr>
          <w:rFonts w:ascii="Segoe UI" w:hAnsi="Segoe UI" w:cs="Segoe UI"/>
          <w:b/>
          <w:bCs/>
        </w:rPr>
        <w:t>Blessed are those who Hunger and Thirst</w:t>
      </w:r>
      <w:r w:rsidRPr="008E7DDC">
        <w:rPr>
          <w:rFonts w:ascii="Segoe UI" w:hAnsi="Segoe UI" w:cs="Segoe UI"/>
          <w:b/>
          <w:bCs/>
        </w:rPr>
        <w:t>”</w:t>
      </w:r>
    </w:p>
    <w:p w14:paraId="58540ED6" w14:textId="53F59438" w:rsidR="00C104C6" w:rsidRPr="008E7DDC" w:rsidRDefault="00C104C6" w:rsidP="00C104C6">
      <w:pPr>
        <w:pStyle w:val="NoSpacing"/>
        <w:jc w:val="center"/>
        <w:rPr>
          <w:rFonts w:ascii="Segoe UI" w:hAnsi="Segoe UI" w:cs="Segoe UI"/>
          <w:b/>
          <w:bCs/>
        </w:rPr>
      </w:pPr>
      <w:r w:rsidRPr="008E7DDC">
        <w:rPr>
          <w:rFonts w:ascii="Segoe UI" w:hAnsi="Segoe UI" w:cs="Segoe UI"/>
          <w:b/>
          <w:bCs/>
          <w:color w:val="000000"/>
          <w:shd w:val="clear" w:color="auto" w:fill="FFFFFF"/>
        </w:rPr>
        <w:t xml:space="preserve">Week </w:t>
      </w:r>
      <w:r w:rsidR="00C748AF" w:rsidRPr="008E7DDC">
        <w:rPr>
          <w:rFonts w:ascii="Segoe UI" w:hAnsi="Segoe UI" w:cs="Segoe UI"/>
          <w:b/>
          <w:bCs/>
          <w:color w:val="000000"/>
          <w:shd w:val="clear" w:color="auto" w:fill="FFFFFF"/>
        </w:rPr>
        <w:t>4</w:t>
      </w:r>
      <w:r w:rsidRPr="008E7DDC">
        <w:rPr>
          <w:rFonts w:ascii="Segoe UI" w:hAnsi="Segoe UI" w:cs="Segoe UI"/>
          <w:b/>
          <w:bCs/>
          <w:color w:val="000000"/>
          <w:shd w:val="clear" w:color="auto" w:fill="FFFFFF"/>
        </w:rPr>
        <w:t xml:space="preserve"> in a 9-week Series</w:t>
      </w:r>
    </w:p>
    <w:p w14:paraId="2BCA18E3" w14:textId="77777777" w:rsidR="00C104C6" w:rsidRPr="008E7DDC" w:rsidRDefault="00C104C6" w:rsidP="00C104C6">
      <w:pPr>
        <w:pStyle w:val="NoSpacing"/>
        <w:rPr>
          <w:rFonts w:ascii="Segoe UI" w:hAnsi="Segoe UI" w:cs="Segoe UI"/>
        </w:rPr>
      </w:pPr>
    </w:p>
    <w:p w14:paraId="03297A96" w14:textId="3DBE8623" w:rsidR="00C104C6" w:rsidRPr="008E7DDC" w:rsidRDefault="00C104C6" w:rsidP="00C104C6">
      <w:pPr>
        <w:pStyle w:val="NoSpacing"/>
        <w:rPr>
          <w:rFonts w:ascii="Segoe UI" w:hAnsi="Segoe UI" w:cs="Segoe UI"/>
        </w:rPr>
      </w:pPr>
      <w:r w:rsidRPr="008E7DDC">
        <w:rPr>
          <w:rFonts w:ascii="Segoe UI" w:hAnsi="Segoe UI" w:cs="Segoe UI"/>
        </w:rPr>
        <w:t>Preached</w:t>
      </w:r>
      <w:proofErr w:type="gramStart"/>
      <w:r w:rsidRPr="008E7DDC">
        <w:rPr>
          <w:rFonts w:ascii="Segoe UI" w:hAnsi="Segoe UI" w:cs="Segoe UI"/>
        </w:rPr>
        <w:t xml:space="preserve">: </w:t>
      </w:r>
      <w:r w:rsidRPr="008E7DDC">
        <w:rPr>
          <w:rFonts w:ascii="Segoe UI" w:hAnsi="Segoe UI" w:cs="Segoe UI"/>
        </w:rPr>
        <w:tab/>
      </w:r>
      <w:r w:rsidR="00C748AF" w:rsidRPr="008E7DDC">
        <w:rPr>
          <w:rFonts w:ascii="Segoe UI" w:hAnsi="Segoe UI" w:cs="Segoe UI"/>
        </w:rPr>
        <w:t>March</w:t>
      </w:r>
      <w:proofErr w:type="gramEnd"/>
      <w:r w:rsidR="00C748AF" w:rsidRPr="008E7DDC">
        <w:rPr>
          <w:rFonts w:ascii="Segoe UI" w:hAnsi="Segoe UI" w:cs="Segoe UI"/>
        </w:rPr>
        <w:t xml:space="preserve"> 16</w:t>
      </w:r>
      <w:r w:rsidRPr="008E7DDC">
        <w:rPr>
          <w:rFonts w:ascii="Segoe UI" w:hAnsi="Segoe UI" w:cs="Segoe UI"/>
        </w:rPr>
        <w:t>, 2025</w:t>
      </w:r>
    </w:p>
    <w:p w14:paraId="69506FDB" w14:textId="3C79B664" w:rsidR="00C104C6" w:rsidRPr="008E7DDC" w:rsidRDefault="00C104C6" w:rsidP="00C104C6">
      <w:pPr>
        <w:rPr>
          <w:rFonts w:ascii="Segoe UI" w:hAnsi="Segoe UI" w:cs="Segoe UI"/>
        </w:rPr>
      </w:pPr>
      <w:r w:rsidRPr="008E7DDC">
        <w:rPr>
          <w:rFonts w:ascii="Segoe UI" w:hAnsi="Segoe UI" w:cs="Segoe UI"/>
        </w:rPr>
        <w:t>Scripture:</w:t>
      </w:r>
      <w:r w:rsidRPr="008E7DDC">
        <w:rPr>
          <w:rFonts w:ascii="Segoe UI" w:hAnsi="Segoe UI" w:cs="Segoe UI"/>
        </w:rPr>
        <w:tab/>
      </w:r>
      <w:r w:rsidR="00C748AF" w:rsidRPr="008E7DDC">
        <w:rPr>
          <w:rFonts w:ascii="Segoe UI" w:hAnsi="Segoe UI" w:cs="Segoe UI"/>
          <w:color w:val="000000"/>
        </w:rPr>
        <w:t>Matthew 5:5</w:t>
      </w:r>
    </w:p>
    <w:p w14:paraId="4DE01A93" w14:textId="5E822281" w:rsidR="00C104C6" w:rsidRPr="008E7DDC" w:rsidRDefault="00C104C6" w:rsidP="00C104C6">
      <w:pPr>
        <w:pStyle w:val="NoSpacing"/>
        <w:rPr>
          <w:rFonts w:ascii="Segoe UI" w:hAnsi="Segoe UI" w:cs="Segoe UI"/>
          <w:b/>
          <w:bCs/>
        </w:rPr>
      </w:pPr>
      <w:r w:rsidRPr="008E7DDC">
        <w:rPr>
          <w:rFonts w:ascii="Segoe UI" w:hAnsi="Segoe UI" w:cs="Segoe UI"/>
        </w:rPr>
        <w:t>Series:</w:t>
      </w:r>
      <w:r w:rsidRPr="008E7DDC">
        <w:rPr>
          <w:rFonts w:ascii="Segoe UI" w:hAnsi="Segoe UI" w:cs="Segoe UI"/>
        </w:rPr>
        <w:tab/>
      </w:r>
      <w:r w:rsidR="008E7DDC">
        <w:rPr>
          <w:rFonts w:ascii="Segoe UI" w:hAnsi="Segoe UI" w:cs="Segoe UI"/>
        </w:rPr>
        <w:tab/>
      </w:r>
      <w:r w:rsidRPr="008E7DDC">
        <w:rPr>
          <w:rFonts w:ascii="Segoe UI" w:hAnsi="Segoe UI" w:cs="Segoe UI"/>
        </w:rPr>
        <w:t xml:space="preserve">“The Beatitudes” – Week </w:t>
      </w:r>
      <w:r w:rsidR="00C748AF" w:rsidRPr="008E7DDC">
        <w:rPr>
          <w:rFonts w:ascii="Segoe UI" w:hAnsi="Segoe UI" w:cs="Segoe UI"/>
        </w:rPr>
        <w:t>4</w:t>
      </w:r>
      <w:r w:rsidRPr="008E7DDC">
        <w:rPr>
          <w:rFonts w:ascii="Segoe UI" w:hAnsi="Segoe UI" w:cs="Segoe UI"/>
        </w:rPr>
        <w:t xml:space="preserve"> of 9</w:t>
      </w:r>
    </w:p>
    <w:p w14:paraId="05E5A311" w14:textId="77777777" w:rsidR="000E116F" w:rsidRPr="008E7DDC" w:rsidRDefault="000E116F" w:rsidP="000E116F">
      <w:pPr>
        <w:rPr>
          <w:rFonts w:ascii="Segoe UI" w:hAnsi="Segoe UI" w:cs="Segoe UI"/>
        </w:rPr>
      </w:pPr>
    </w:p>
    <w:p w14:paraId="6197DC7C" w14:textId="156B3074" w:rsidR="00A90192" w:rsidRDefault="000E116F" w:rsidP="000E116F">
      <w:pPr>
        <w:rPr>
          <w:rFonts w:ascii="Segoe UI" w:hAnsi="Segoe UI" w:cs="Segoe UI"/>
          <w:b/>
          <w:bCs/>
        </w:rPr>
      </w:pPr>
      <w:r w:rsidRPr="008E7DDC">
        <w:rPr>
          <w:rFonts w:ascii="Segoe UI" w:hAnsi="Segoe UI" w:cs="Segoe UI"/>
          <w:b/>
          <w:bCs/>
        </w:rPr>
        <w:t>SECTION 1 – GROWTH GROUP QUESTIONS</w:t>
      </w:r>
    </w:p>
    <w:p w14:paraId="2D2A3BF9" w14:textId="77777777" w:rsidR="008E7DDC" w:rsidRPr="008E7DDC" w:rsidRDefault="008E7DDC" w:rsidP="000E116F">
      <w:pPr>
        <w:rPr>
          <w:rFonts w:ascii="Segoe UI" w:hAnsi="Segoe UI" w:cs="Segoe UI"/>
          <w:b/>
          <w:bCs/>
        </w:rPr>
      </w:pPr>
    </w:p>
    <w:p w14:paraId="38C7A56E" w14:textId="7F1C45FF" w:rsidR="00C104C6" w:rsidRDefault="00F34CA9" w:rsidP="00C104C6">
      <w:pPr>
        <w:pStyle w:val="ListParagraph"/>
        <w:numPr>
          <w:ilvl w:val="0"/>
          <w:numId w:val="4"/>
        </w:numPr>
        <w:pBdr>
          <w:top w:val="nil"/>
          <w:left w:val="nil"/>
          <w:bottom w:val="nil"/>
          <w:right w:val="nil"/>
          <w:between w:val="nil"/>
        </w:pBdr>
        <w:rPr>
          <w:rFonts w:ascii="Segoe UI" w:hAnsi="Segoe UI" w:cs="Segoe UI"/>
        </w:rPr>
      </w:pPr>
      <w:r w:rsidRPr="008E7DDC">
        <w:rPr>
          <w:rFonts w:ascii="Segoe UI" w:hAnsi="Segoe UI" w:cs="Segoe UI"/>
        </w:rPr>
        <w:t xml:space="preserve">What do </w:t>
      </w:r>
      <w:proofErr w:type="gramStart"/>
      <w:r w:rsidRPr="008E7DDC">
        <w:rPr>
          <w:rFonts w:ascii="Segoe UI" w:hAnsi="Segoe UI" w:cs="Segoe UI"/>
        </w:rPr>
        <w:t>you</w:t>
      </w:r>
      <w:proofErr w:type="gramEnd"/>
      <w:r w:rsidRPr="008E7DDC">
        <w:rPr>
          <w:rFonts w:ascii="Segoe UI" w:hAnsi="Segoe UI" w:cs="Segoe UI"/>
        </w:rPr>
        <w:t xml:space="preserve"> hunger and thirst for in your daily life? Are they things that draw you closer to Jesus?</w:t>
      </w:r>
      <w:r w:rsidR="00403B4F" w:rsidRPr="008E7DDC">
        <w:rPr>
          <w:rFonts w:ascii="Segoe UI" w:hAnsi="Segoe UI" w:cs="Segoe UI"/>
        </w:rPr>
        <w:t xml:space="preserve"> Why or why not?</w:t>
      </w:r>
      <w:r w:rsidR="007663BB" w:rsidRPr="008E7DDC">
        <w:rPr>
          <w:rFonts w:ascii="Segoe UI" w:hAnsi="Segoe UI" w:cs="Segoe UI"/>
        </w:rPr>
        <w:t xml:space="preserve">  If not, do you think you will be able to change that so that your life more closely follows Jesus?</w:t>
      </w:r>
    </w:p>
    <w:p w14:paraId="660F43BA" w14:textId="77777777" w:rsidR="008E7DDC" w:rsidRDefault="008E7DDC" w:rsidP="008E7DDC">
      <w:pPr>
        <w:pBdr>
          <w:top w:val="nil"/>
          <w:left w:val="nil"/>
          <w:bottom w:val="nil"/>
          <w:right w:val="nil"/>
          <w:between w:val="nil"/>
        </w:pBdr>
        <w:rPr>
          <w:rFonts w:ascii="Segoe UI" w:hAnsi="Segoe UI" w:cs="Segoe UI"/>
        </w:rPr>
      </w:pPr>
    </w:p>
    <w:p w14:paraId="13DA1380" w14:textId="77777777" w:rsidR="008E7DDC" w:rsidRDefault="008E7DDC" w:rsidP="008E7DDC">
      <w:pPr>
        <w:pBdr>
          <w:top w:val="nil"/>
          <w:left w:val="nil"/>
          <w:bottom w:val="nil"/>
          <w:right w:val="nil"/>
          <w:between w:val="nil"/>
        </w:pBdr>
        <w:rPr>
          <w:rFonts w:ascii="Segoe UI" w:hAnsi="Segoe UI" w:cs="Segoe UI"/>
        </w:rPr>
      </w:pPr>
    </w:p>
    <w:p w14:paraId="758C638E" w14:textId="77777777" w:rsidR="008E7DDC" w:rsidRPr="008E7DDC" w:rsidRDefault="008E7DDC" w:rsidP="008E7DDC">
      <w:pPr>
        <w:pBdr>
          <w:top w:val="nil"/>
          <w:left w:val="nil"/>
          <w:bottom w:val="nil"/>
          <w:right w:val="nil"/>
          <w:between w:val="nil"/>
        </w:pBdr>
        <w:rPr>
          <w:rFonts w:ascii="Segoe UI" w:hAnsi="Segoe UI" w:cs="Segoe UI"/>
        </w:rPr>
      </w:pPr>
    </w:p>
    <w:p w14:paraId="5D947CE8" w14:textId="7AB63122" w:rsidR="00C104C6" w:rsidRDefault="00F34CA9" w:rsidP="00C104C6">
      <w:pPr>
        <w:pStyle w:val="ListParagraph"/>
        <w:numPr>
          <w:ilvl w:val="0"/>
          <w:numId w:val="4"/>
        </w:numPr>
        <w:pBdr>
          <w:top w:val="nil"/>
          <w:left w:val="nil"/>
          <w:bottom w:val="nil"/>
          <w:right w:val="nil"/>
          <w:between w:val="nil"/>
        </w:pBdr>
        <w:rPr>
          <w:rFonts w:ascii="Segoe UI" w:hAnsi="Segoe UI" w:cs="Segoe UI"/>
        </w:rPr>
      </w:pPr>
      <w:r w:rsidRPr="008E7DDC">
        <w:rPr>
          <w:rFonts w:ascii="Segoe UI" w:hAnsi="Segoe UI" w:cs="Segoe UI"/>
        </w:rPr>
        <w:t xml:space="preserve">What </w:t>
      </w:r>
      <w:r w:rsidR="007663BB" w:rsidRPr="008E7DDC">
        <w:rPr>
          <w:rFonts w:ascii="Segoe UI" w:hAnsi="Segoe UI" w:cs="Segoe UI"/>
        </w:rPr>
        <w:t xml:space="preserve">do you think </w:t>
      </w:r>
      <w:r w:rsidRPr="008E7DDC">
        <w:rPr>
          <w:rFonts w:ascii="Segoe UI" w:hAnsi="Segoe UI" w:cs="Segoe UI"/>
        </w:rPr>
        <w:t xml:space="preserve">is the difference between </w:t>
      </w:r>
      <w:proofErr w:type="gramStart"/>
      <w:r w:rsidRPr="008E7DDC">
        <w:rPr>
          <w:rFonts w:ascii="Segoe UI" w:hAnsi="Segoe UI" w:cs="Segoe UI"/>
        </w:rPr>
        <w:t>worldly</w:t>
      </w:r>
      <w:proofErr w:type="gramEnd"/>
      <w:r w:rsidRPr="008E7DDC">
        <w:rPr>
          <w:rFonts w:ascii="Segoe UI" w:hAnsi="Segoe UI" w:cs="Segoe UI"/>
        </w:rPr>
        <w:t xml:space="preserve"> hunger and thirst and spiritual hunger and thirst?</w:t>
      </w:r>
      <w:r w:rsidR="00C104C6" w:rsidRPr="008E7DDC">
        <w:rPr>
          <w:rFonts w:ascii="Segoe UI" w:hAnsi="Segoe UI" w:cs="Segoe UI"/>
        </w:rPr>
        <w:t xml:space="preserve"> </w:t>
      </w:r>
    </w:p>
    <w:p w14:paraId="5BE3CCD5" w14:textId="77777777" w:rsidR="008E7DDC" w:rsidRDefault="008E7DDC" w:rsidP="008E7DDC">
      <w:pPr>
        <w:pBdr>
          <w:top w:val="nil"/>
          <w:left w:val="nil"/>
          <w:bottom w:val="nil"/>
          <w:right w:val="nil"/>
          <w:between w:val="nil"/>
        </w:pBdr>
        <w:rPr>
          <w:rFonts w:ascii="Segoe UI" w:hAnsi="Segoe UI" w:cs="Segoe UI"/>
        </w:rPr>
      </w:pPr>
    </w:p>
    <w:p w14:paraId="755C64EF" w14:textId="77777777" w:rsidR="008E7DDC" w:rsidRDefault="008E7DDC" w:rsidP="008E7DDC">
      <w:pPr>
        <w:pBdr>
          <w:top w:val="nil"/>
          <w:left w:val="nil"/>
          <w:bottom w:val="nil"/>
          <w:right w:val="nil"/>
          <w:between w:val="nil"/>
        </w:pBdr>
        <w:rPr>
          <w:rFonts w:ascii="Segoe UI" w:hAnsi="Segoe UI" w:cs="Segoe UI"/>
        </w:rPr>
      </w:pPr>
    </w:p>
    <w:p w14:paraId="31F4D1E1" w14:textId="77777777" w:rsidR="008E7DDC" w:rsidRPr="008E7DDC" w:rsidRDefault="008E7DDC" w:rsidP="008E7DDC">
      <w:pPr>
        <w:pBdr>
          <w:top w:val="nil"/>
          <w:left w:val="nil"/>
          <w:bottom w:val="nil"/>
          <w:right w:val="nil"/>
          <w:between w:val="nil"/>
        </w:pBdr>
        <w:rPr>
          <w:rFonts w:ascii="Segoe UI" w:hAnsi="Segoe UI" w:cs="Segoe UI"/>
        </w:rPr>
      </w:pPr>
    </w:p>
    <w:p w14:paraId="6879C658" w14:textId="1436ED76" w:rsidR="00F34CA9" w:rsidRPr="008E7DDC" w:rsidRDefault="00F34CA9" w:rsidP="00C104C6">
      <w:pPr>
        <w:pStyle w:val="ListParagraph"/>
        <w:numPr>
          <w:ilvl w:val="0"/>
          <w:numId w:val="4"/>
        </w:numPr>
        <w:pBdr>
          <w:top w:val="nil"/>
          <w:left w:val="nil"/>
          <w:bottom w:val="nil"/>
          <w:right w:val="nil"/>
          <w:between w:val="nil"/>
        </w:pBdr>
        <w:rPr>
          <w:rFonts w:ascii="Segoe UI" w:hAnsi="Segoe UI" w:cs="Segoe UI"/>
        </w:rPr>
      </w:pPr>
      <w:r w:rsidRPr="008E7DDC">
        <w:rPr>
          <w:rFonts w:ascii="Segoe UI" w:hAnsi="Segoe UI" w:cs="Segoe UI"/>
          <w:color w:val="001D35"/>
          <w:spacing w:val="2"/>
        </w:rPr>
        <w:t xml:space="preserve">Righteousness is not simply about following a list of </w:t>
      </w:r>
      <w:r w:rsidR="008E7DDC" w:rsidRPr="008E7DDC">
        <w:rPr>
          <w:rFonts w:ascii="Segoe UI" w:hAnsi="Segoe UI" w:cs="Segoe UI"/>
          <w:color w:val="001D35"/>
          <w:spacing w:val="2"/>
        </w:rPr>
        <w:t>rules but</w:t>
      </w:r>
      <w:r w:rsidRPr="008E7DDC">
        <w:rPr>
          <w:rFonts w:ascii="Segoe UI" w:hAnsi="Segoe UI" w:cs="Segoe UI"/>
          <w:color w:val="001D35"/>
          <w:spacing w:val="2"/>
        </w:rPr>
        <w:t xml:space="preserve"> about having a heart that aligns with God's character.  How can we do that in our </w:t>
      </w:r>
      <w:r w:rsidR="00403B4F" w:rsidRPr="008E7DDC">
        <w:rPr>
          <w:rFonts w:ascii="Segoe UI" w:hAnsi="Segoe UI" w:cs="Segoe UI"/>
          <w:color w:val="001D35"/>
          <w:spacing w:val="2"/>
        </w:rPr>
        <w:t>everyday</w:t>
      </w:r>
      <w:r w:rsidRPr="008E7DDC">
        <w:rPr>
          <w:rFonts w:ascii="Segoe UI" w:hAnsi="Segoe UI" w:cs="Segoe UI"/>
          <w:color w:val="001D35"/>
          <w:spacing w:val="2"/>
        </w:rPr>
        <w:t xml:space="preserve"> life?  N</w:t>
      </w:r>
      <w:r w:rsidR="00403B4F" w:rsidRPr="008E7DDC">
        <w:rPr>
          <w:rFonts w:ascii="Segoe UI" w:hAnsi="Segoe UI" w:cs="Segoe UI"/>
          <w:color w:val="001D35"/>
          <w:spacing w:val="2"/>
        </w:rPr>
        <w:t>ame one or two things you can do that will align your heart with God.</w:t>
      </w:r>
    </w:p>
    <w:p w14:paraId="47307271" w14:textId="77777777" w:rsidR="008E7DDC" w:rsidRDefault="008E7DDC" w:rsidP="008E7DDC">
      <w:pPr>
        <w:pBdr>
          <w:top w:val="nil"/>
          <w:left w:val="nil"/>
          <w:bottom w:val="nil"/>
          <w:right w:val="nil"/>
          <w:between w:val="nil"/>
        </w:pBdr>
        <w:rPr>
          <w:rFonts w:ascii="Segoe UI" w:hAnsi="Segoe UI" w:cs="Segoe UI"/>
        </w:rPr>
      </w:pPr>
    </w:p>
    <w:p w14:paraId="1F166225" w14:textId="77777777" w:rsidR="008E7DDC" w:rsidRDefault="008E7DDC" w:rsidP="008E7DDC">
      <w:pPr>
        <w:pBdr>
          <w:top w:val="nil"/>
          <w:left w:val="nil"/>
          <w:bottom w:val="nil"/>
          <w:right w:val="nil"/>
          <w:between w:val="nil"/>
        </w:pBdr>
        <w:rPr>
          <w:rFonts w:ascii="Segoe UI" w:hAnsi="Segoe UI" w:cs="Segoe UI"/>
        </w:rPr>
      </w:pPr>
    </w:p>
    <w:p w14:paraId="328725D4" w14:textId="77777777" w:rsidR="008E7DDC" w:rsidRPr="008E7DDC" w:rsidRDefault="008E7DDC" w:rsidP="008E7DDC">
      <w:pPr>
        <w:pBdr>
          <w:top w:val="nil"/>
          <w:left w:val="nil"/>
          <w:bottom w:val="nil"/>
          <w:right w:val="nil"/>
          <w:between w:val="nil"/>
        </w:pBdr>
        <w:rPr>
          <w:rFonts w:ascii="Segoe UI" w:hAnsi="Segoe UI" w:cs="Segoe UI"/>
        </w:rPr>
      </w:pPr>
    </w:p>
    <w:p w14:paraId="6ED46FC2" w14:textId="2418400D" w:rsidR="00C104C6" w:rsidRPr="008E7DDC" w:rsidRDefault="00162164" w:rsidP="00C104C6">
      <w:pPr>
        <w:pStyle w:val="ListParagraph"/>
        <w:numPr>
          <w:ilvl w:val="0"/>
          <w:numId w:val="4"/>
        </w:numPr>
        <w:pBdr>
          <w:top w:val="nil"/>
          <w:left w:val="nil"/>
          <w:bottom w:val="nil"/>
          <w:right w:val="nil"/>
          <w:between w:val="nil"/>
        </w:pBdr>
        <w:rPr>
          <w:rFonts w:ascii="Segoe UI" w:hAnsi="Segoe UI" w:cs="Segoe UI"/>
        </w:rPr>
      </w:pPr>
      <w:r w:rsidRPr="008E7DDC">
        <w:rPr>
          <w:rFonts w:ascii="Segoe UI" w:hAnsi="Segoe UI" w:cs="Segoe UI"/>
          <w:color w:val="001D35"/>
          <w:spacing w:val="2"/>
        </w:rPr>
        <w:t xml:space="preserve">Think about </w:t>
      </w:r>
      <w:r w:rsidR="00F34CA9" w:rsidRPr="008E7DDC">
        <w:rPr>
          <w:rFonts w:ascii="Segoe UI" w:hAnsi="Segoe UI" w:cs="Segoe UI"/>
          <w:color w:val="001D35"/>
          <w:spacing w:val="2"/>
        </w:rPr>
        <w:t xml:space="preserve">how worldly pursuits often leave us unsatisfied, while seeking God's righteousness brings true fulfillment. </w:t>
      </w:r>
      <w:r w:rsidR="00F34CA9" w:rsidRPr="008E7DDC">
        <w:rPr>
          <w:rFonts w:ascii="Segoe UI" w:hAnsi="Segoe UI" w:cs="Segoe UI"/>
        </w:rPr>
        <w:t>What do you think it means to “be satisfied”?</w:t>
      </w:r>
    </w:p>
    <w:p w14:paraId="76BA3E62" w14:textId="77777777" w:rsidR="00C104C6" w:rsidRDefault="00C104C6" w:rsidP="00A90192">
      <w:pPr>
        <w:pBdr>
          <w:top w:val="nil"/>
          <w:left w:val="nil"/>
          <w:bottom w:val="nil"/>
          <w:right w:val="nil"/>
          <w:between w:val="nil"/>
        </w:pBdr>
        <w:rPr>
          <w:rFonts w:ascii="Segoe UI" w:hAnsi="Segoe UI" w:cs="Segoe UI"/>
        </w:rPr>
      </w:pPr>
    </w:p>
    <w:p w14:paraId="270D78B1" w14:textId="77777777" w:rsidR="008E7DDC" w:rsidRDefault="008E7DDC" w:rsidP="00A90192">
      <w:pPr>
        <w:pBdr>
          <w:top w:val="nil"/>
          <w:left w:val="nil"/>
          <w:bottom w:val="nil"/>
          <w:right w:val="nil"/>
          <w:between w:val="nil"/>
        </w:pBdr>
        <w:rPr>
          <w:rFonts w:ascii="Segoe UI" w:hAnsi="Segoe UI" w:cs="Segoe UI"/>
        </w:rPr>
      </w:pPr>
    </w:p>
    <w:p w14:paraId="6E36AF06" w14:textId="77777777" w:rsidR="008E7DDC" w:rsidRDefault="008E7DDC" w:rsidP="00A90192">
      <w:pPr>
        <w:pBdr>
          <w:top w:val="nil"/>
          <w:left w:val="nil"/>
          <w:bottom w:val="nil"/>
          <w:right w:val="nil"/>
          <w:between w:val="nil"/>
        </w:pBdr>
        <w:rPr>
          <w:rFonts w:ascii="Segoe UI" w:hAnsi="Segoe UI" w:cs="Segoe UI"/>
        </w:rPr>
      </w:pPr>
    </w:p>
    <w:p w14:paraId="74D97F87" w14:textId="77777777" w:rsidR="008E7DDC" w:rsidRDefault="008E7DDC" w:rsidP="00A90192">
      <w:pPr>
        <w:pBdr>
          <w:top w:val="nil"/>
          <w:left w:val="nil"/>
          <w:bottom w:val="nil"/>
          <w:right w:val="nil"/>
          <w:between w:val="nil"/>
        </w:pBdr>
        <w:rPr>
          <w:rFonts w:ascii="Segoe UI" w:hAnsi="Segoe UI" w:cs="Segoe UI"/>
        </w:rPr>
      </w:pPr>
    </w:p>
    <w:p w14:paraId="732B39FB" w14:textId="77777777" w:rsidR="008E7DDC" w:rsidRDefault="008E7DDC" w:rsidP="00A90192">
      <w:pPr>
        <w:pBdr>
          <w:top w:val="nil"/>
          <w:left w:val="nil"/>
          <w:bottom w:val="nil"/>
          <w:right w:val="nil"/>
          <w:between w:val="nil"/>
        </w:pBdr>
        <w:rPr>
          <w:rFonts w:ascii="Segoe UI" w:hAnsi="Segoe UI" w:cs="Segoe UI"/>
        </w:rPr>
      </w:pPr>
    </w:p>
    <w:p w14:paraId="58ACC182" w14:textId="77777777" w:rsidR="008E7DDC" w:rsidRDefault="008E7DDC" w:rsidP="00A90192">
      <w:pPr>
        <w:pBdr>
          <w:top w:val="nil"/>
          <w:left w:val="nil"/>
          <w:bottom w:val="nil"/>
          <w:right w:val="nil"/>
          <w:between w:val="nil"/>
        </w:pBdr>
        <w:rPr>
          <w:rFonts w:ascii="Segoe UI" w:hAnsi="Segoe UI" w:cs="Segoe UI"/>
        </w:rPr>
      </w:pPr>
    </w:p>
    <w:p w14:paraId="6B7E687E" w14:textId="77777777" w:rsidR="008E7DDC" w:rsidRPr="008E7DDC" w:rsidRDefault="008E7DDC" w:rsidP="00A90192">
      <w:pPr>
        <w:pBdr>
          <w:top w:val="nil"/>
          <w:left w:val="nil"/>
          <w:bottom w:val="nil"/>
          <w:right w:val="nil"/>
          <w:between w:val="nil"/>
        </w:pBdr>
        <w:rPr>
          <w:rFonts w:ascii="Segoe UI" w:hAnsi="Segoe UI" w:cs="Segoe UI"/>
        </w:rPr>
      </w:pPr>
    </w:p>
    <w:p w14:paraId="2F5DCDB2" w14:textId="08DDB8F9" w:rsidR="000E116F" w:rsidRPr="008E7DDC" w:rsidRDefault="000E116F" w:rsidP="000E116F">
      <w:pPr>
        <w:rPr>
          <w:rFonts w:ascii="Segoe UI" w:hAnsi="Segoe UI" w:cs="Segoe UI"/>
          <w:b/>
          <w:bCs/>
        </w:rPr>
      </w:pPr>
      <w:r w:rsidRPr="008E7DDC">
        <w:rPr>
          <w:rFonts w:ascii="Segoe UI" w:hAnsi="Segoe UI" w:cs="Segoe UI"/>
          <w:b/>
          <w:bCs/>
        </w:rPr>
        <w:t xml:space="preserve">SECTION </w:t>
      </w:r>
      <w:r w:rsidR="00A90192" w:rsidRPr="008E7DDC">
        <w:rPr>
          <w:rFonts w:ascii="Segoe UI" w:hAnsi="Segoe UI" w:cs="Segoe UI"/>
          <w:b/>
          <w:bCs/>
        </w:rPr>
        <w:t>2</w:t>
      </w:r>
      <w:r w:rsidRPr="008E7DDC">
        <w:rPr>
          <w:rFonts w:ascii="Segoe UI" w:hAnsi="Segoe UI" w:cs="Segoe UI"/>
          <w:b/>
          <w:bCs/>
        </w:rPr>
        <w:t xml:space="preserve"> – PRAYER </w:t>
      </w:r>
    </w:p>
    <w:p w14:paraId="5A109260" w14:textId="5456C3B2" w:rsidR="00032034" w:rsidRPr="008E7DDC" w:rsidRDefault="00032034" w:rsidP="000E116F">
      <w:pPr>
        <w:rPr>
          <w:rFonts w:ascii="Segoe UI" w:hAnsi="Segoe UI" w:cs="Segoe UI"/>
        </w:rPr>
      </w:pPr>
      <w:r w:rsidRPr="008E7DDC">
        <w:rPr>
          <w:rFonts w:ascii="Segoe UI" w:hAnsi="Segoe UI" w:cs="Segoe UI"/>
        </w:rPr>
        <w:t xml:space="preserve">Where do you need Jesus to meet you today as you are </w:t>
      </w:r>
      <w:proofErr w:type="gramStart"/>
      <w:r w:rsidRPr="008E7DDC">
        <w:rPr>
          <w:rFonts w:ascii="Segoe UI" w:hAnsi="Segoe UI" w:cs="Segoe UI"/>
        </w:rPr>
        <w:t>gathered together</w:t>
      </w:r>
      <w:proofErr w:type="gramEnd"/>
      <w:r w:rsidRPr="008E7DDC">
        <w:rPr>
          <w:rFonts w:ascii="Segoe UI" w:hAnsi="Segoe UI" w:cs="Segoe UI"/>
        </w:rPr>
        <w:t xml:space="preserve"> around God’s Word? </w:t>
      </w:r>
      <w:r w:rsidR="00C748AF" w:rsidRPr="008E7DDC">
        <w:rPr>
          <w:rFonts w:ascii="Segoe UI" w:hAnsi="Segoe UI" w:cs="Segoe UI"/>
        </w:rPr>
        <w:t xml:space="preserve">What are the things you </w:t>
      </w:r>
      <w:proofErr w:type="gramStart"/>
      <w:r w:rsidR="00C748AF" w:rsidRPr="008E7DDC">
        <w:rPr>
          <w:rFonts w:ascii="Segoe UI" w:hAnsi="Segoe UI" w:cs="Segoe UI"/>
        </w:rPr>
        <w:t>hunger</w:t>
      </w:r>
      <w:proofErr w:type="gramEnd"/>
      <w:r w:rsidR="00C748AF" w:rsidRPr="008E7DDC">
        <w:rPr>
          <w:rFonts w:ascii="Segoe UI" w:hAnsi="Segoe UI" w:cs="Segoe UI"/>
        </w:rPr>
        <w:t xml:space="preserve"> and thirst for</w:t>
      </w:r>
      <w:r w:rsidR="00C104C6" w:rsidRPr="008E7DDC">
        <w:rPr>
          <w:rFonts w:ascii="Segoe UI" w:hAnsi="Segoe UI" w:cs="Segoe UI"/>
        </w:rPr>
        <w:t xml:space="preserve">? </w:t>
      </w:r>
      <w:r w:rsidR="00C748AF" w:rsidRPr="008E7DDC">
        <w:rPr>
          <w:rFonts w:ascii="Segoe UI" w:hAnsi="Segoe UI" w:cs="Segoe UI"/>
        </w:rPr>
        <w:t>What would your life look like if you give up those things that are not of God</w:t>
      </w:r>
      <w:r w:rsidR="00C104C6" w:rsidRPr="008E7DDC">
        <w:rPr>
          <w:rFonts w:ascii="Segoe UI" w:hAnsi="Segoe UI" w:cs="Segoe UI"/>
        </w:rPr>
        <w:t xml:space="preserve">? Ask for help in that area. </w:t>
      </w:r>
    </w:p>
    <w:p w14:paraId="250AAB33" w14:textId="77777777" w:rsidR="00032034" w:rsidRPr="008E7DDC" w:rsidRDefault="00032034" w:rsidP="000E116F">
      <w:pPr>
        <w:rPr>
          <w:rFonts w:ascii="Segoe UI" w:hAnsi="Segoe UI" w:cs="Segoe UI"/>
        </w:rPr>
      </w:pPr>
    </w:p>
    <w:p w14:paraId="602886E9" w14:textId="17F35AB5" w:rsidR="00032034" w:rsidRPr="008E7DDC" w:rsidRDefault="00032034" w:rsidP="00032034">
      <w:pPr>
        <w:rPr>
          <w:rFonts w:ascii="Segoe UI" w:hAnsi="Segoe UI" w:cs="Segoe UI"/>
          <w:b/>
          <w:bCs/>
        </w:rPr>
      </w:pPr>
      <w:r w:rsidRPr="008E7DDC">
        <w:rPr>
          <w:rFonts w:ascii="Segoe UI" w:hAnsi="Segoe UI" w:cs="Segoe UI"/>
          <w:b/>
          <w:bCs/>
        </w:rPr>
        <w:t xml:space="preserve">SECTION </w:t>
      </w:r>
      <w:r w:rsidR="00A90192" w:rsidRPr="008E7DDC">
        <w:rPr>
          <w:rFonts w:ascii="Segoe UI" w:hAnsi="Segoe UI" w:cs="Segoe UI"/>
          <w:b/>
          <w:bCs/>
        </w:rPr>
        <w:t>3</w:t>
      </w:r>
      <w:r w:rsidRPr="008E7DDC">
        <w:rPr>
          <w:rFonts w:ascii="Segoe UI" w:hAnsi="Segoe UI" w:cs="Segoe UI"/>
          <w:b/>
          <w:bCs/>
        </w:rPr>
        <w:t xml:space="preserve"> – SPIRITUAL PRACTICE</w:t>
      </w:r>
    </w:p>
    <w:p w14:paraId="42A9632E" w14:textId="2BD11A38" w:rsidR="00F34CA9" w:rsidRPr="008E7DDC" w:rsidRDefault="00C104C6" w:rsidP="00032034">
      <w:pPr>
        <w:rPr>
          <w:rFonts w:ascii="Segoe UI" w:hAnsi="Segoe UI" w:cs="Segoe UI"/>
        </w:rPr>
      </w:pPr>
      <w:r w:rsidRPr="008E7DDC">
        <w:rPr>
          <w:rFonts w:ascii="Segoe UI" w:hAnsi="Segoe UI" w:cs="Segoe UI"/>
        </w:rPr>
        <w:t xml:space="preserve">Read Psalm </w:t>
      </w:r>
      <w:r w:rsidR="00C748AF" w:rsidRPr="008E7DDC">
        <w:rPr>
          <w:rFonts w:ascii="Segoe UI" w:hAnsi="Segoe UI" w:cs="Segoe UI"/>
        </w:rPr>
        <w:t>63:1-5 below.  Where do you think this speaks into our hungering and thirsting for the L</w:t>
      </w:r>
      <w:r w:rsidR="00F34CA9" w:rsidRPr="008E7DDC">
        <w:rPr>
          <w:rFonts w:ascii="Segoe UI" w:hAnsi="Segoe UI" w:cs="Segoe UI"/>
        </w:rPr>
        <w:t>ord?</w:t>
      </w:r>
      <w:r w:rsidR="00C748AF" w:rsidRPr="008E7DDC">
        <w:rPr>
          <w:rFonts w:ascii="Segoe UI" w:hAnsi="Segoe UI" w:cs="Segoe UI"/>
        </w:rPr>
        <w:t xml:space="preserve"> How do we lean into this knowledge</w:t>
      </w:r>
      <w:r w:rsidR="00F34CA9" w:rsidRPr="008E7DDC">
        <w:rPr>
          <w:rFonts w:ascii="Segoe UI" w:hAnsi="Segoe UI" w:cs="Segoe UI"/>
        </w:rPr>
        <w:t xml:space="preserve"> compared with </w:t>
      </w:r>
      <w:r w:rsidR="00C748AF" w:rsidRPr="008E7DDC">
        <w:rPr>
          <w:rFonts w:ascii="Segoe UI" w:hAnsi="Segoe UI" w:cs="Segoe UI"/>
        </w:rPr>
        <w:t>Jesus’ call for us to follow him</w:t>
      </w:r>
      <w:r w:rsidR="00F34CA9" w:rsidRPr="008E7DDC">
        <w:rPr>
          <w:rFonts w:ascii="Segoe UI" w:hAnsi="Segoe UI" w:cs="Segoe UI"/>
        </w:rPr>
        <w:t xml:space="preserve"> when we hear the Psalmist’s words</w:t>
      </w:r>
      <w:r w:rsidR="00C748AF" w:rsidRPr="008E7DDC">
        <w:rPr>
          <w:rFonts w:ascii="Segoe UI" w:hAnsi="Segoe UI" w:cs="Segoe UI"/>
        </w:rPr>
        <w:t xml:space="preserve">?  </w:t>
      </w:r>
      <w:r w:rsidR="00F34CA9" w:rsidRPr="008E7DDC">
        <w:rPr>
          <w:rFonts w:ascii="Segoe UI" w:hAnsi="Segoe UI" w:cs="Segoe UI"/>
        </w:rPr>
        <w:t>What can you do (even if just for this week) during this season of Lent to move from hungering and thirsting for what the world offers to hungering and thirsting for Jesus?  Pick one thing and begin to practice this week.</w:t>
      </w:r>
    </w:p>
    <w:p w14:paraId="1EB7D501" w14:textId="77777777" w:rsidR="00F34CA9" w:rsidRPr="008E7DDC" w:rsidRDefault="00F34CA9" w:rsidP="00032034">
      <w:pPr>
        <w:rPr>
          <w:rFonts w:ascii="Segoe UI" w:hAnsi="Segoe UI" w:cs="Segoe UI"/>
        </w:rPr>
      </w:pPr>
    </w:p>
    <w:p w14:paraId="674D1BB7" w14:textId="774EA25E" w:rsidR="00032034" w:rsidRPr="008E7DDC" w:rsidRDefault="00F34CA9" w:rsidP="00032034">
      <w:pPr>
        <w:rPr>
          <w:rFonts w:ascii="Segoe UI" w:hAnsi="Segoe UI" w:cs="Segoe UI"/>
        </w:rPr>
      </w:pPr>
      <w:r w:rsidRPr="008E7DDC">
        <w:rPr>
          <w:rStyle w:val="text"/>
          <w:rFonts w:ascii="Segoe UI" w:eastAsiaTheme="majorEastAsia" w:hAnsi="Segoe UI" w:cs="Segoe UI"/>
          <w:color w:val="000000"/>
          <w:shd w:val="clear" w:color="auto" w:fill="FFFFFF"/>
        </w:rPr>
        <w:t>O God, you are my God;</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I earnestly search for you.</w:t>
      </w:r>
      <w:r w:rsidRPr="008E7DDC">
        <w:rPr>
          <w:rFonts w:ascii="Segoe UI" w:hAnsi="Segoe UI" w:cs="Segoe UI"/>
          <w:color w:val="000000"/>
        </w:rPr>
        <w:br/>
      </w:r>
      <w:r w:rsidRPr="008E7DDC">
        <w:rPr>
          <w:rStyle w:val="text"/>
          <w:rFonts w:ascii="Segoe UI" w:eastAsiaTheme="majorEastAsia" w:hAnsi="Segoe UI" w:cs="Segoe UI"/>
          <w:color w:val="000000"/>
          <w:shd w:val="clear" w:color="auto" w:fill="FFFFFF"/>
        </w:rPr>
        <w:t>My soul thirsts for you;</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my whole body longs for you</w:t>
      </w:r>
      <w:r w:rsidRPr="008E7DDC">
        <w:rPr>
          <w:rFonts w:ascii="Segoe UI" w:hAnsi="Segoe UI" w:cs="Segoe UI"/>
          <w:color w:val="000000"/>
        </w:rPr>
        <w:br/>
      </w:r>
      <w:r w:rsidRPr="008E7DDC">
        <w:rPr>
          <w:rStyle w:val="text"/>
          <w:rFonts w:ascii="Segoe UI" w:eastAsiaTheme="majorEastAsia" w:hAnsi="Segoe UI" w:cs="Segoe UI"/>
          <w:color w:val="000000"/>
          <w:shd w:val="clear" w:color="auto" w:fill="FFFFFF"/>
        </w:rPr>
        <w:t>in this parched and weary land</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where there is no water.</w:t>
      </w:r>
      <w:r w:rsidRPr="008E7DDC">
        <w:rPr>
          <w:rFonts w:ascii="Segoe UI" w:hAnsi="Segoe UI" w:cs="Segoe UI"/>
          <w:color w:val="000000"/>
        </w:rPr>
        <w:br/>
      </w:r>
      <w:r w:rsidRPr="008E7DDC">
        <w:rPr>
          <w:rStyle w:val="text"/>
          <w:rFonts w:ascii="Segoe UI" w:eastAsiaTheme="majorEastAsia" w:hAnsi="Segoe UI" w:cs="Segoe UI"/>
          <w:b/>
          <w:bCs/>
          <w:color w:val="000000"/>
          <w:shd w:val="clear" w:color="auto" w:fill="FFFFFF"/>
          <w:vertAlign w:val="superscript"/>
        </w:rPr>
        <w:t>2 </w:t>
      </w:r>
      <w:r w:rsidRPr="008E7DDC">
        <w:rPr>
          <w:rStyle w:val="text"/>
          <w:rFonts w:ascii="Segoe UI" w:eastAsiaTheme="majorEastAsia" w:hAnsi="Segoe UI" w:cs="Segoe UI"/>
          <w:color w:val="000000"/>
          <w:shd w:val="clear" w:color="auto" w:fill="FFFFFF"/>
        </w:rPr>
        <w:t>I have seen you in your sanctuary</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and gazed upon your power and glory.</w:t>
      </w:r>
      <w:r w:rsidRPr="008E7DDC">
        <w:rPr>
          <w:rFonts w:ascii="Segoe UI" w:hAnsi="Segoe UI" w:cs="Segoe UI"/>
          <w:color w:val="000000"/>
        </w:rPr>
        <w:br/>
      </w:r>
      <w:r w:rsidRPr="008E7DDC">
        <w:rPr>
          <w:rStyle w:val="text"/>
          <w:rFonts w:ascii="Segoe UI" w:eastAsiaTheme="majorEastAsia" w:hAnsi="Segoe UI" w:cs="Segoe UI"/>
          <w:b/>
          <w:bCs/>
          <w:color w:val="000000"/>
          <w:shd w:val="clear" w:color="auto" w:fill="FFFFFF"/>
          <w:vertAlign w:val="superscript"/>
        </w:rPr>
        <w:t>3 </w:t>
      </w:r>
      <w:r w:rsidRPr="008E7DDC">
        <w:rPr>
          <w:rStyle w:val="text"/>
          <w:rFonts w:ascii="Segoe UI" w:eastAsiaTheme="majorEastAsia" w:hAnsi="Segoe UI" w:cs="Segoe UI"/>
          <w:color w:val="000000"/>
          <w:shd w:val="clear" w:color="auto" w:fill="FFFFFF"/>
        </w:rPr>
        <w:t>Your unfailing love is better than life itself;</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how I praise you!</w:t>
      </w:r>
      <w:r w:rsidRPr="008E7DDC">
        <w:rPr>
          <w:rFonts w:ascii="Segoe UI" w:hAnsi="Segoe UI" w:cs="Segoe UI"/>
          <w:color w:val="000000"/>
        </w:rPr>
        <w:br/>
      </w:r>
      <w:r w:rsidRPr="008E7DDC">
        <w:rPr>
          <w:rStyle w:val="text"/>
          <w:rFonts w:ascii="Segoe UI" w:eastAsiaTheme="majorEastAsia" w:hAnsi="Segoe UI" w:cs="Segoe UI"/>
          <w:b/>
          <w:bCs/>
          <w:color w:val="000000"/>
          <w:shd w:val="clear" w:color="auto" w:fill="FFFFFF"/>
          <w:vertAlign w:val="superscript"/>
        </w:rPr>
        <w:t>4 </w:t>
      </w:r>
      <w:r w:rsidRPr="008E7DDC">
        <w:rPr>
          <w:rStyle w:val="text"/>
          <w:rFonts w:ascii="Segoe UI" w:eastAsiaTheme="majorEastAsia" w:hAnsi="Segoe UI" w:cs="Segoe UI"/>
          <w:color w:val="000000"/>
          <w:shd w:val="clear" w:color="auto" w:fill="FFFFFF"/>
        </w:rPr>
        <w:t>I will praise you as long as I live,</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lifting up my hands to you in prayer.</w:t>
      </w:r>
      <w:r w:rsidRPr="008E7DDC">
        <w:rPr>
          <w:rFonts w:ascii="Segoe UI" w:hAnsi="Segoe UI" w:cs="Segoe UI"/>
          <w:color w:val="000000"/>
        </w:rPr>
        <w:br/>
      </w:r>
      <w:r w:rsidRPr="008E7DDC">
        <w:rPr>
          <w:rStyle w:val="text"/>
          <w:rFonts w:ascii="Segoe UI" w:eastAsiaTheme="majorEastAsia" w:hAnsi="Segoe UI" w:cs="Segoe UI"/>
          <w:b/>
          <w:bCs/>
          <w:color w:val="000000"/>
          <w:shd w:val="clear" w:color="auto" w:fill="FFFFFF"/>
          <w:vertAlign w:val="superscript"/>
        </w:rPr>
        <w:t>5 </w:t>
      </w:r>
      <w:r w:rsidRPr="008E7DDC">
        <w:rPr>
          <w:rStyle w:val="text"/>
          <w:rFonts w:ascii="Segoe UI" w:eastAsiaTheme="majorEastAsia" w:hAnsi="Segoe UI" w:cs="Segoe UI"/>
          <w:color w:val="000000"/>
          <w:shd w:val="clear" w:color="auto" w:fill="FFFFFF"/>
        </w:rPr>
        <w:t>You satisfy me more than the richest feast.</w:t>
      </w:r>
      <w:r w:rsidRPr="008E7DDC">
        <w:rPr>
          <w:rFonts w:ascii="Segoe UI" w:hAnsi="Segoe UI" w:cs="Segoe UI"/>
          <w:color w:val="000000"/>
        </w:rPr>
        <w:br/>
      </w:r>
      <w:r w:rsidRPr="008E7DDC">
        <w:rPr>
          <w:rStyle w:val="indent-1-breaks"/>
          <w:rFonts w:ascii="Courier New" w:eastAsiaTheme="majorEastAsia" w:hAnsi="Courier New" w:cs="Courier New"/>
          <w:color w:val="000000"/>
          <w:shd w:val="clear" w:color="auto" w:fill="FFFFFF"/>
        </w:rPr>
        <w:t>    </w:t>
      </w:r>
      <w:r w:rsidRPr="008E7DDC">
        <w:rPr>
          <w:rStyle w:val="text"/>
          <w:rFonts w:ascii="Segoe UI" w:eastAsiaTheme="majorEastAsia" w:hAnsi="Segoe UI" w:cs="Segoe UI"/>
          <w:color w:val="000000"/>
          <w:shd w:val="clear" w:color="auto" w:fill="FFFFFF"/>
        </w:rPr>
        <w:t>I will praise you with songs of joy.</w:t>
      </w:r>
    </w:p>
    <w:p w14:paraId="2CF1A8EA" w14:textId="77777777" w:rsidR="00C104C6" w:rsidRPr="008E7DDC" w:rsidRDefault="00C104C6" w:rsidP="00032034">
      <w:pPr>
        <w:rPr>
          <w:rFonts w:ascii="Segoe UI" w:hAnsi="Segoe UI" w:cs="Segoe UI"/>
        </w:rPr>
      </w:pPr>
    </w:p>
    <w:p w14:paraId="42778409" w14:textId="105386FE" w:rsidR="00032034" w:rsidRPr="008E7DDC" w:rsidRDefault="00032034" w:rsidP="00032034">
      <w:pPr>
        <w:rPr>
          <w:rFonts w:ascii="Segoe UI" w:hAnsi="Segoe UI" w:cs="Segoe UI"/>
          <w:b/>
          <w:bCs/>
        </w:rPr>
      </w:pPr>
      <w:r w:rsidRPr="008E7DDC">
        <w:rPr>
          <w:rFonts w:ascii="Segoe UI" w:hAnsi="Segoe UI" w:cs="Segoe UI"/>
          <w:b/>
          <w:bCs/>
        </w:rPr>
        <w:t xml:space="preserve">SECTION </w:t>
      </w:r>
      <w:r w:rsidR="00A90192" w:rsidRPr="008E7DDC">
        <w:rPr>
          <w:rFonts w:ascii="Segoe UI" w:hAnsi="Segoe UI" w:cs="Segoe UI"/>
          <w:b/>
          <w:bCs/>
        </w:rPr>
        <w:t>4</w:t>
      </w:r>
      <w:r w:rsidRPr="008E7DDC">
        <w:rPr>
          <w:rFonts w:ascii="Segoe UI" w:hAnsi="Segoe UI" w:cs="Segoe UI"/>
          <w:b/>
          <w:bCs/>
        </w:rPr>
        <w:t xml:space="preserve"> – THINKING ABOUT MISSION</w:t>
      </w:r>
    </w:p>
    <w:p w14:paraId="1EB95292" w14:textId="6FF04669" w:rsidR="00C104C6" w:rsidRPr="008E7DDC" w:rsidRDefault="00C104C6" w:rsidP="00C104C6">
      <w:pPr>
        <w:rPr>
          <w:rFonts w:ascii="Segoe UI" w:hAnsi="Segoe UI" w:cs="Segoe UI"/>
        </w:rPr>
      </w:pPr>
      <w:r w:rsidRPr="008E7DDC">
        <w:rPr>
          <w:rFonts w:ascii="Segoe UI" w:hAnsi="Segoe UI" w:cs="Segoe UI"/>
        </w:rPr>
        <w:t xml:space="preserve">If the Sermon on the Mount is a playbook for how to live the Christian life, how can we begin to take these words of Jesus and </w:t>
      </w:r>
      <w:proofErr w:type="gramStart"/>
      <w:r w:rsidRPr="008E7DDC">
        <w:rPr>
          <w:rFonts w:ascii="Segoe UI" w:hAnsi="Segoe UI" w:cs="Segoe UI"/>
        </w:rPr>
        <w:t>actually live</w:t>
      </w:r>
      <w:proofErr w:type="gramEnd"/>
      <w:r w:rsidRPr="008E7DDC">
        <w:rPr>
          <w:rFonts w:ascii="Segoe UI" w:hAnsi="Segoe UI" w:cs="Segoe UI"/>
        </w:rPr>
        <w:t xml:space="preserve"> them? How do we embody Jesus as we interact with others based on the reading and study of the Beatitudes? With this specific beatitude in mind, </w:t>
      </w:r>
      <w:r w:rsidR="00F34CA9" w:rsidRPr="008E7DDC">
        <w:rPr>
          <w:rFonts w:ascii="Segoe UI" w:hAnsi="Segoe UI" w:cs="Segoe UI"/>
        </w:rPr>
        <w:t xml:space="preserve">pick one thing in your life today that you could give up </w:t>
      </w:r>
      <w:proofErr w:type="gramStart"/>
      <w:r w:rsidR="00F34CA9" w:rsidRPr="008E7DDC">
        <w:rPr>
          <w:rFonts w:ascii="Segoe UI" w:hAnsi="Segoe UI" w:cs="Segoe UI"/>
        </w:rPr>
        <w:t>to lead</w:t>
      </w:r>
      <w:proofErr w:type="gramEnd"/>
      <w:r w:rsidR="00F34CA9" w:rsidRPr="008E7DDC">
        <w:rPr>
          <w:rFonts w:ascii="Segoe UI" w:hAnsi="Segoe UI" w:cs="Segoe UI"/>
        </w:rPr>
        <w:t xml:space="preserve"> you on the path of righteousness toward a life with Jesus.</w:t>
      </w:r>
    </w:p>
    <w:p w14:paraId="18D1F37C" w14:textId="77777777" w:rsidR="00C104C6" w:rsidRPr="008E7DDC" w:rsidRDefault="00C104C6" w:rsidP="00032034">
      <w:pPr>
        <w:rPr>
          <w:rFonts w:ascii="Segoe UI" w:hAnsi="Segoe UI" w:cs="Segoe UI"/>
        </w:rPr>
      </w:pPr>
    </w:p>
    <w:p w14:paraId="30B56C8B" w14:textId="5A4F39AA" w:rsidR="00032034" w:rsidRPr="008E7DDC" w:rsidRDefault="00032034" w:rsidP="00032034">
      <w:pPr>
        <w:rPr>
          <w:rFonts w:ascii="Segoe UI" w:hAnsi="Segoe UI" w:cs="Segoe UI"/>
          <w:b/>
          <w:bCs/>
        </w:rPr>
      </w:pPr>
      <w:r w:rsidRPr="008E7DDC">
        <w:rPr>
          <w:rFonts w:ascii="Segoe UI" w:hAnsi="Segoe UI" w:cs="Segoe UI"/>
          <w:b/>
          <w:bCs/>
        </w:rPr>
        <w:t xml:space="preserve">SECTION </w:t>
      </w:r>
      <w:r w:rsidR="00A90192" w:rsidRPr="008E7DDC">
        <w:rPr>
          <w:rFonts w:ascii="Segoe UI" w:hAnsi="Segoe UI" w:cs="Segoe UI"/>
          <w:b/>
          <w:bCs/>
        </w:rPr>
        <w:t>5</w:t>
      </w:r>
      <w:r w:rsidRPr="008E7DDC">
        <w:rPr>
          <w:rFonts w:ascii="Segoe UI" w:hAnsi="Segoe UI" w:cs="Segoe UI"/>
          <w:b/>
          <w:bCs/>
        </w:rPr>
        <w:t xml:space="preserve"> – ADDITIONAL RESOURCES</w:t>
      </w:r>
    </w:p>
    <w:p w14:paraId="75509D74" w14:textId="6DBFFB43" w:rsidR="00A90192" w:rsidRPr="008E7DDC" w:rsidRDefault="00032034" w:rsidP="00A90192">
      <w:pPr>
        <w:rPr>
          <w:rFonts w:ascii="Segoe UI" w:hAnsi="Segoe UI" w:cs="Segoe UI"/>
        </w:rPr>
      </w:pPr>
      <w:r w:rsidRPr="008E7DDC">
        <w:rPr>
          <w:rFonts w:ascii="Segoe UI" w:hAnsi="Segoe UI" w:cs="Segoe UI"/>
        </w:rPr>
        <w:t>In 2024, the Bible Project spent the entire year focused on the Sermon on the Mount. Du</w:t>
      </w:r>
      <w:r w:rsidR="00C748AF" w:rsidRPr="008E7DDC">
        <w:rPr>
          <w:rFonts w:ascii="Segoe UI" w:hAnsi="Segoe UI" w:cs="Segoe UI"/>
        </w:rPr>
        <w:t xml:space="preserve">ring our study and reflection, Keenan is identifying </w:t>
      </w:r>
      <w:r w:rsidRPr="008E7DDC">
        <w:rPr>
          <w:rFonts w:ascii="Segoe UI" w:hAnsi="Segoe UI" w:cs="Segoe UI"/>
        </w:rPr>
        <w:t>resources from them that can expand your perspective on the ins and outs of the words of Jesus. The following gives a</w:t>
      </w:r>
      <w:r w:rsidR="00C748AF" w:rsidRPr="008E7DDC">
        <w:rPr>
          <w:rFonts w:ascii="Segoe UI" w:hAnsi="Segoe UI" w:cs="Segoe UI"/>
        </w:rPr>
        <w:t xml:space="preserve"> picture of the kind of people God is forming</w:t>
      </w:r>
      <w:r w:rsidR="00A90192" w:rsidRPr="008E7DDC">
        <w:rPr>
          <w:rFonts w:ascii="Segoe UI" w:hAnsi="Segoe UI" w:cs="Segoe UI"/>
        </w:rPr>
        <w:t xml:space="preserve">. </w:t>
      </w:r>
    </w:p>
    <w:p w14:paraId="07E6D308" w14:textId="77777777" w:rsidR="00B31099" w:rsidRPr="008E7DDC" w:rsidRDefault="00B31099" w:rsidP="00A90192">
      <w:pPr>
        <w:rPr>
          <w:rFonts w:ascii="Segoe UI" w:hAnsi="Segoe UI" w:cs="Segoe UI"/>
        </w:rPr>
      </w:pPr>
    </w:p>
    <w:p w14:paraId="3A448EEC" w14:textId="02C1E40F" w:rsidR="000E116F" w:rsidRPr="008E7DDC" w:rsidRDefault="00C748AF" w:rsidP="000E116F">
      <w:pPr>
        <w:rPr>
          <w:rFonts w:ascii="Segoe UI" w:hAnsi="Segoe UI" w:cs="Segoe UI"/>
        </w:rPr>
      </w:pPr>
      <w:r w:rsidRPr="008E7DDC">
        <w:rPr>
          <w:rStyle w:val="Hyperlink"/>
          <w:rFonts w:ascii="Segoe UI" w:hAnsi="Segoe UI" w:cs="Segoe UI"/>
        </w:rPr>
        <w:t>http://bibleproject.com/podcast/type-people-god-forming-beatitudes-pt-3/</w:t>
      </w:r>
    </w:p>
    <w:p w14:paraId="47588F09" w14:textId="77777777" w:rsidR="00C104C6" w:rsidRPr="00456AD4" w:rsidRDefault="00C104C6" w:rsidP="000E116F">
      <w:pPr>
        <w:rPr>
          <w:rFonts w:ascii="Segoe UI" w:hAnsi="Segoe UI" w:cs="Segoe UI"/>
          <w:sz w:val="28"/>
          <w:szCs w:val="28"/>
        </w:rPr>
      </w:pPr>
    </w:p>
    <w:sectPr w:rsidR="00C104C6" w:rsidRPr="00456AD4" w:rsidSect="008E7DDC">
      <w:footerReference w:type="even" r:id="rId8"/>
      <w:footerReference w:type="default" r:id="rId9"/>
      <w:pgSz w:w="12240" w:h="15840"/>
      <w:pgMar w:top="360" w:right="1440" w:bottom="9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F71AA" w14:textId="77777777" w:rsidR="008835F7" w:rsidRDefault="008835F7">
      <w:r>
        <w:separator/>
      </w:r>
    </w:p>
  </w:endnote>
  <w:endnote w:type="continuationSeparator" w:id="0">
    <w:p w14:paraId="285B9A07" w14:textId="77777777" w:rsidR="008835F7" w:rsidRDefault="0088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543CF865" w:rsidR="007B43D4" w:rsidRDefault="004341C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8E7DDC">
      <w:rPr>
        <w:color w:val="000000"/>
      </w:rPr>
      <w:fldChar w:fldCharType="separate"/>
    </w:r>
    <w:r w:rsidR="008E7DDC">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4341C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663BB">
      <w:rPr>
        <w:noProof/>
        <w:color w:val="000000"/>
      </w:rPr>
      <w:t>2</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BB3C9" w14:textId="77777777" w:rsidR="008835F7" w:rsidRDefault="008835F7">
      <w:r>
        <w:separator/>
      </w:r>
    </w:p>
  </w:footnote>
  <w:footnote w:type="continuationSeparator" w:id="0">
    <w:p w14:paraId="33CB9F76" w14:textId="77777777" w:rsidR="008835F7" w:rsidRDefault="008835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800D8B"/>
    <w:multiLevelType w:val="hybridMultilevel"/>
    <w:tmpl w:val="DF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745558">
    <w:abstractNumId w:val="0"/>
  </w:num>
  <w:num w:numId="2" w16cid:durableId="1369332436">
    <w:abstractNumId w:val="3"/>
  </w:num>
  <w:num w:numId="3" w16cid:durableId="168100407">
    <w:abstractNumId w:val="2"/>
  </w:num>
  <w:num w:numId="4" w16cid:durableId="1085108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6F"/>
    <w:rsid w:val="00032034"/>
    <w:rsid w:val="000E116F"/>
    <w:rsid w:val="00162164"/>
    <w:rsid w:val="001C4ABF"/>
    <w:rsid w:val="00201BB6"/>
    <w:rsid w:val="00403B4F"/>
    <w:rsid w:val="004341C2"/>
    <w:rsid w:val="004C7EDA"/>
    <w:rsid w:val="004F5A7C"/>
    <w:rsid w:val="0072563D"/>
    <w:rsid w:val="007663BB"/>
    <w:rsid w:val="007B43D4"/>
    <w:rsid w:val="008835F7"/>
    <w:rsid w:val="008C4DDA"/>
    <w:rsid w:val="008E7DDC"/>
    <w:rsid w:val="0099450E"/>
    <w:rsid w:val="009946C9"/>
    <w:rsid w:val="00A14AE9"/>
    <w:rsid w:val="00A90192"/>
    <w:rsid w:val="00AA0435"/>
    <w:rsid w:val="00AE7C24"/>
    <w:rsid w:val="00B31099"/>
    <w:rsid w:val="00B60894"/>
    <w:rsid w:val="00C104C6"/>
    <w:rsid w:val="00C748AF"/>
    <w:rsid w:val="00D76305"/>
    <w:rsid w:val="00D80FBD"/>
    <w:rsid w:val="00DD4B59"/>
    <w:rsid w:val="00DF4FA2"/>
    <w:rsid w:val="00E23041"/>
    <w:rsid w:val="00E46827"/>
    <w:rsid w:val="00E64970"/>
    <w:rsid w:val="00F34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C104C6"/>
    <w:rPr>
      <w:color w:val="0563C1" w:themeColor="hyperlink"/>
      <w:u w:val="single"/>
    </w:rPr>
  </w:style>
  <w:style w:type="character" w:customStyle="1" w:styleId="UnresolvedMention1">
    <w:name w:val="Unresolved Mention1"/>
    <w:basedOn w:val="DefaultParagraphFont"/>
    <w:uiPriority w:val="99"/>
    <w:rsid w:val="00C104C6"/>
    <w:rPr>
      <w:color w:val="605E5C"/>
      <w:shd w:val="clear" w:color="auto" w:fill="E1DFDD"/>
    </w:rPr>
  </w:style>
  <w:style w:type="character" w:customStyle="1" w:styleId="text">
    <w:name w:val="text"/>
    <w:basedOn w:val="DefaultParagraphFont"/>
    <w:rsid w:val="00F34CA9"/>
  </w:style>
  <w:style w:type="character" w:customStyle="1" w:styleId="indent-1-breaks">
    <w:name w:val="indent-1-breaks"/>
    <w:basedOn w:val="DefaultParagraphFont"/>
    <w:rsid w:val="00F34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2025-03-14T00:37:00Z</dcterms:created>
  <dcterms:modified xsi:type="dcterms:W3CDTF">2025-03-14T00:37:00Z</dcterms:modified>
</cp:coreProperties>
</file>