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17975" w14:textId="3749CA33" w:rsidR="00B92948" w:rsidRDefault="00B92948" w:rsidP="00E97899">
      <w:pPr>
        <w:jc w:val="center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  <w:noProof/>
          <w14:ligatures w14:val="standardContextual"/>
        </w:rPr>
        <w:drawing>
          <wp:inline distT="0" distB="0" distL="0" distR="0" wp14:anchorId="24DEDC2C" wp14:editId="166DBEA6">
            <wp:extent cx="5943600" cy="1485900"/>
            <wp:effectExtent l="0" t="0" r="0" b="0"/>
            <wp:docPr id="1450463686" name="Picture 1" descr="A landscape with a green field and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63686" name="Picture 1" descr="A landscape with a green field and a circl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034F4" w14:textId="77777777" w:rsidR="00B92948" w:rsidRDefault="00B92948" w:rsidP="00E97899">
      <w:pPr>
        <w:jc w:val="center"/>
        <w:rPr>
          <w:rFonts w:ascii="Segoe UI" w:hAnsi="Segoe UI" w:cs="Segoe UI"/>
          <w:b/>
          <w:bCs/>
        </w:rPr>
      </w:pPr>
    </w:p>
    <w:p w14:paraId="064E0D8D" w14:textId="40AD4942" w:rsidR="00E97899" w:rsidRPr="00B92948" w:rsidRDefault="00E97899" w:rsidP="00E97899">
      <w:pPr>
        <w:jc w:val="center"/>
        <w:rPr>
          <w:rFonts w:ascii="Segoe UI" w:hAnsi="Segoe UI" w:cs="Segoe UI"/>
          <w:b/>
          <w:bCs/>
        </w:rPr>
      </w:pPr>
      <w:r w:rsidRPr="00B92948">
        <w:rPr>
          <w:rFonts w:ascii="Segoe UI" w:hAnsi="Segoe UI" w:cs="Segoe UI"/>
          <w:b/>
          <w:bCs/>
        </w:rPr>
        <w:t>“Giving to the Needy”</w:t>
      </w:r>
    </w:p>
    <w:p w14:paraId="7B6A7DCF" w14:textId="45F23514" w:rsidR="00E97899" w:rsidRPr="00B92948" w:rsidRDefault="00E97899" w:rsidP="00E97899">
      <w:pPr>
        <w:pStyle w:val="NoSpacing"/>
        <w:jc w:val="center"/>
        <w:rPr>
          <w:rFonts w:ascii="Segoe UI" w:hAnsi="Segoe UI" w:cs="Segoe UI"/>
          <w:b/>
          <w:bCs/>
        </w:rPr>
      </w:pPr>
      <w:r w:rsidRPr="00B92948">
        <w:rPr>
          <w:rFonts w:ascii="Segoe UI" w:hAnsi="Segoe UI" w:cs="Segoe UI"/>
          <w:b/>
          <w:bCs/>
          <w:color w:val="000000"/>
          <w:shd w:val="clear" w:color="auto" w:fill="FFFFFF"/>
        </w:rPr>
        <w:t>Week 10 in a 10-week Series</w:t>
      </w:r>
    </w:p>
    <w:p w14:paraId="3F69791E" w14:textId="77777777" w:rsidR="00E97899" w:rsidRPr="00B92948" w:rsidRDefault="00E97899" w:rsidP="00E97899">
      <w:pPr>
        <w:pStyle w:val="NoSpacing"/>
        <w:rPr>
          <w:rFonts w:ascii="Segoe UI" w:hAnsi="Segoe UI" w:cs="Segoe UI"/>
        </w:rPr>
      </w:pPr>
    </w:p>
    <w:p w14:paraId="4C584499" w14:textId="77777777" w:rsidR="00E97899" w:rsidRPr="00B92948" w:rsidRDefault="00E97899" w:rsidP="00E97899">
      <w:pPr>
        <w:pStyle w:val="NoSpacing"/>
        <w:rPr>
          <w:rFonts w:ascii="Segoe UI" w:hAnsi="Segoe UI" w:cs="Segoe UI"/>
        </w:rPr>
      </w:pPr>
      <w:r w:rsidRPr="00B92948">
        <w:rPr>
          <w:rFonts w:ascii="Segoe UI" w:hAnsi="Segoe UI" w:cs="Segoe UI"/>
        </w:rPr>
        <w:t xml:space="preserve">Preached: </w:t>
      </w:r>
      <w:r w:rsidRPr="00B92948">
        <w:rPr>
          <w:rFonts w:ascii="Segoe UI" w:hAnsi="Segoe UI" w:cs="Segoe UI"/>
        </w:rPr>
        <w:tab/>
        <w:t>November 16, 2025</w:t>
      </w:r>
    </w:p>
    <w:p w14:paraId="714C6D1B" w14:textId="77777777" w:rsidR="00E97899" w:rsidRPr="00B92948" w:rsidRDefault="00E97899" w:rsidP="00E97899">
      <w:pPr>
        <w:rPr>
          <w:rFonts w:ascii="Segoe UI" w:hAnsi="Segoe UI" w:cs="Segoe UI"/>
        </w:rPr>
      </w:pPr>
      <w:r w:rsidRPr="00B92948">
        <w:rPr>
          <w:rFonts w:ascii="Segoe UI" w:hAnsi="Segoe UI" w:cs="Segoe UI"/>
        </w:rPr>
        <w:t>Scripture:</w:t>
      </w:r>
      <w:r w:rsidRPr="00B92948">
        <w:rPr>
          <w:rFonts w:ascii="Segoe UI" w:hAnsi="Segoe UI" w:cs="Segoe UI"/>
        </w:rPr>
        <w:tab/>
      </w:r>
      <w:r w:rsidRPr="00B92948">
        <w:rPr>
          <w:rFonts w:ascii="Segoe UI" w:hAnsi="Segoe UI" w:cs="Segoe UI"/>
          <w:color w:val="000000"/>
        </w:rPr>
        <w:t>Matthew 6:1-4</w:t>
      </w:r>
    </w:p>
    <w:p w14:paraId="1C02A89C" w14:textId="227A678F" w:rsidR="00E97899" w:rsidRPr="00B92948" w:rsidRDefault="00E97899" w:rsidP="00E97899">
      <w:pPr>
        <w:pStyle w:val="NoSpacing"/>
        <w:rPr>
          <w:rFonts w:ascii="Segoe UI" w:hAnsi="Segoe UI" w:cs="Segoe UI"/>
        </w:rPr>
      </w:pPr>
      <w:r w:rsidRPr="00B92948">
        <w:rPr>
          <w:rFonts w:ascii="Segoe UI" w:hAnsi="Segoe UI" w:cs="Segoe UI"/>
        </w:rPr>
        <w:t>Series:</w:t>
      </w:r>
      <w:r w:rsidRPr="00B92948">
        <w:rPr>
          <w:rFonts w:ascii="Segoe UI" w:hAnsi="Segoe UI" w:cs="Segoe UI"/>
        </w:rPr>
        <w:tab/>
      </w:r>
      <w:r w:rsidR="00B92948">
        <w:rPr>
          <w:rFonts w:ascii="Segoe UI" w:hAnsi="Segoe UI" w:cs="Segoe UI"/>
        </w:rPr>
        <w:tab/>
      </w:r>
      <w:r w:rsidRPr="00B92948">
        <w:rPr>
          <w:rFonts w:ascii="Segoe UI" w:hAnsi="Segoe UI" w:cs="Segoe UI"/>
        </w:rPr>
        <w:t>“Sermon on the Mount” – Week 10 of 10</w:t>
      </w:r>
    </w:p>
    <w:p w14:paraId="05E5A311" w14:textId="77777777" w:rsidR="000E116F" w:rsidRPr="00B92948" w:rsidRDefault="000E116F" w:rsidP="000E116F">
      <w:pPr>
        <w:rPr>
          <w:rFonts w:ascii="Segoe UI" w:hAnsi="Segoe UI" w:cs="Segoe UI"/>
        </w:rPr>
      </w:pPr>
    </w:p>
    <w:p w14:paraId="75F997B8" w14:textId="507AD009" w:rsidR="00A5795D" w:rsidRPr="00B92948" w:rsidRDefault="00E12DBE" w:rsidP="000E116F">
      <w:pPr>
        <w:rPr>
          <w:rFonts w:ascii="Segoe UI" w:hAnsi="Segoe UI" w:cs="Segoe UI"/>
          <w:b/>
          <w:bCs/>
        </w:rPr>
      </w:pPr>
      <w:r w:rsidRPr="00B92948">
        <w:rPr>
          <w:rFonts w:ascii="Segoe UI" w:hAnsi="Segoe UI" w:cs="Segoe UI"/>
          <w:b/>
          <w:bCs/>
        </w:rPr>
        <w:t>SECTION 1 –</w:t>
      </w:r>
      <w:r w:rsidR="00B97BD7" w:rsidRPr="00B92948">
        <w:rPr>
          <w:rFonts w:ascii="Segoe UI" w:hAnsi="Segoe UI" w:cs="Segoe UI"/>
          <w:b/>
          <w:bCs/>
        </w:rPr>
        <w:t xml:space="preserve"> </w:t>
      </w:r>
      <w:r w:rsidR="000E116F" w:rsidRPr="00B92948">
        <w:rPr>
          <w:rFonts w:ascii="Segoe UI" w:hAnsi="Segoe UI" w:cs="Segoe UI"/>
          <w:b/>
          <w:bCs/>
        </w:rPr>
        <w:t>GROWTH GROUP QUESTIONS</w:t>
      </w:r>
    </w:p>
    <w:p w14:paraId="70A20448" w14:textId="3C2EF655" w:rsidR="00E97899" w:rsidRDefault="00E97899" w:rsidP="00E97899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ascii="Segoe UI" w:hAnsi="Segoe UI" w:cs="Segoe UI"/>
          <w:color w:val="000000"/>
        </w:rPr>
      </w:pPr>
      <w:r w:rsidRPr="00B92948">
        <w:rPr>
          <w:rFonts w:ascii="Segoe UI" w:hAnsi="Segoe UI" w:cs="Segoe UI"/>
          <w:color w:val="000000"/>
        </w:rPr>
        <w:t xml:space="preserve">Talk about a time in your life when someone’s generosity was a blessing to you? How did you respond?  </w:t>
      </w:r>
    </w:p>
    <w:p w14:paraId="55D8E65B" w14:textId="77777777" w:rsidR="00B92948" w:rsidRPr="00B92948" w:rsidRDefault="00B92948" w:rsidP="00B92948">
      <w:pPr>
        <w:spacing w:before="100" w:beforeAutospacing="1" w:after="100" w:afterAutospacing="1"/>
        <w:rPr>
          <w:rFonts w:ascii="Segoe UI" w:hAnsi="Segoe UI" w:cs="Segoe UI"/>
          <w:color w:val="000000"/>
        </w:rPr>
      </w:pPr>
    </w:p>
    <w:p w14:paraId="5F50B8D1" w14:textId="5E8686D4" w:rsidR="00E97899" w:rsidRDefault="00E97899" w:rsidP="00E97899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ascii="Segoe UI" w:hAnsi="Segoe UI" w:cs="Segoe UI"/>
          <w:color w:val="000000"/>
        </w:rPr>
      </w:pPr>
      <w:r w:rsidRPr="00B92948">
        <w:rPr>
          <w:rFonts w:ascii="Segoe UI" w:hAnsi="Segoe UI" w:cs="Segoe UI"/>
          <w:color w:val="000000"/>
        </w:rPr>
        <w:t>What is the difference between doing the right thing and looking like you are doing the right thing?</w:t>
      </w:r>
    </w:p>
    <w:p w14:paraId="38BE201D" w14:textId="77777777" w:rsidR="00B92948" w:rsidRPr="00B92948" w:rsidRDefault="00B92948" w:rsidP="00B92948">
      <w:pPr>
        <w:spacing w:before="100" w:beforeAutospacing="1" w:after="100" w:afterAutospacing="1"/>
        <w:rPr>
          <w:rFonts w:ascii="Segoe UI" w:hAnsi="Segoe UI" w:cs="Segoe UI"/>
          <w:color w:val="000000"/>
        </w:rPr>
      </w:pPr>
    </w:p>
    <w:p w14:paraId="3CF2E9B2" w14:textId="5ABFDE9E" w:rsidR="00E97899" w:rsidRDefault="00E97899" w:rsidP="00E97899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ascii="Segoe UI" w:hAnsi="Segoe UI" w:cs="Segoe UI"/>
          <w:color w:val="000000"/>
        </w:rPr>
      </w:pPr>
      <w:r w:rsidRPr="00B92948">
        <w:rPr>
          <w:rFonts w:ascii="Segoe UI" w:hAnsi="Segoe UI" w:cs="Segoe UI"/>
          <w:color w:val="000000"/>
        </w:rPr>
        <w:t xml:space="preserve">What comes to mind when you hear the phrase “practicing righteousness”? </w:t>
      </w:r>
    </w:p>
    <w:p w14:paraId="7DF0B80D" w14:textId="77777777" w:rsidR="00B92948" w:rsidRPr="00B92948" w:rsidRDefault="00B92948" w:rsidP="00B92948">
      <w:pPr>
        <w:spacing w:before="100" w:beforeAutospacing="1" w:after="100" w:afterAutospacing="1"/>
        <w:rPr>
          <w:rFonts w:ascii="Segoe UI" w:hAnsi="Segoe UI" w:cs="Segoe UI"/>
          <w:color w:val="000000"/>
        </w:rPr>
      </w:pPr>
    </w:p>
    <w:p w14:paraId="6FA9B7D8" w14:textId="61311264" w:rsidR="00E97899" w:rsidRDefault="00E97899" w:rsidP="00E97899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ascii="Segoe UI" w:hAnsi="Segoe UI" w:cs="Segoe UI"/>
          <w:color w:val="000000"/>
        </w:rPr>
      </w:pPr>
      <w:r w:rsidRPr="00B92948">
        <w:rPr>
          <w:rFonts w:ascii="Segoe UI" w:hAnsi="Segoe UI" w:cs="Segoe UI"/>
          <w:color w:val="000000"/>
        </w:rPr>
        <w:t xml:space="preserve">What do you think Jesus is warning </w:t>
      </w:r>
      <w:r w:rsidR="00B92948">
        <w:rPr>
          <w:rFonts w:ascii="Segoe UI" w:hAnsi="Segoe UI" w:cs="Segoe UI"/>
          <w:color w:val="000000"/>
        </w:rPr>
        <w:t xml:space="preserve">us </w:t>
      </w:r>
      <w:r w:rsidRPr="00B92948">
        <w:rPr>
          <w:rFonts w:ascii="Segoe UI" w:hAnsi="Segoe UI" w:cs="Segoe UI"/>
          <w:color w:val="000000"/>
        </w:rPr>
        <w:t>against in verse 1? How might this apply to your Christian life today?</w:t>
      </w:r>
    </w:p>
    <w:p w14:paraId="63C2D062" w14:textId="77777777" w:rsidR="00B92948" w:rsidRPr="00B92948" w:rsidRDefault="00B92948" w:rsidP="00B92948">
      <w:pPr>
        <w:spacing w:before="100" w:beforeAutospacing="1" w:after="100" w:afterAutospacing="1"/>
        <w:rPr>
          <w:rFonts w:ascii="Segoe UI" w:hAnsi="Segoe UI" w:cs="Segoe UI"/>
          <w:color w:val="000000"/>
        </w:rPr>
      </w:pPr>
    </w:p>
    <w:p w14:paraId="6F723E26" w14:textId="77777777" w:rsidR="00E97899" w:rsidRDefault="00E97899" w:rsidP="00E97899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ascii="Segoe UI" w:hAnsi="Segoe UI" w:cs="Segoe UI"/>
          <w:color w:val="000000"/>
        </w:rPr>
      </w:pPr>
      <w:r w:rsidRPr="00B92948">
        <w:rPr>
          <w:rFonts w:ascii="Segoe UI" w:hAnsi="Segoe UI" w:cs="Segoe UI"/>
          <w:color w:val="000000"/>
        </w:rPr>
        <w:t xml:space="preserve">Have you ever done something generous for someone and then your act of generosity was announced to a group of people? What warning would Jesus give you in that situation? </w:t>
      </w:r>
    </w:p>
    <w:p w14:paraId="6F7C0654" w14:textId="77777777" w:rsidR="00B92948" w:rsidRPr="00B92948" w:rsidRDefault="00B92948" w:rsidP="00B92948">
      <w:pPr>
        <w:spacing w:before="100" w:beforeAutospacing="1" w:after="100" w:afterAutospacing="1"/>
        <w:rPr>
          <w:rFonts w:ascii="Segoe UI" w:hAnsi="Segoe UI" w:cs="Segoe UI"/>
          <w:color w:val="000000"/>
        </w:rPr>
      </w:pPr>
    </w:p>
    <w:p w14:paraId="14FB659C" w14:textId="77777777" w:rsidR="00B92948" w:rsidRDefault="00E97899" w:rsidP="00B92948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ascii="Segoe UI" w:hAnsi="Segoe UI" w:cs="Segoe UI"/>
          <w:color w:val="000000"/>
        </w:rPr>
      </w:pPr>
      <w:r w:rsidRPr="00B92948">
        <w:rPr>
          <w:rFonts w:ascii="Segoe UI" w:hAnsi="Segoe UI" w:cs="Segoe UI"/>
          <w:color w:val="000000"/>
        </w:rPr>
        <w:lastRenderedPageBreak/>
        <w:t xml:space="preserve">What does it look like in your life to “not let your left hand know what your right hand is doing”? How does that help us? </w:t>
      </w:r>
    </w:p>
    <w:p w14:paraId="0B75C9A6" w14:textId="77777777" w:rsidR="00B92948" w:rsidRDefault="00B92948" w:rsidP="00B92948">
      <w:pPr>
        <w:pStyle w:val="ListParagraph"/>
        <w:rPr>
          <w:rFonts w:ascii="Segoe UI" w:hAnsi="Segoe UI" w:cs="Segoe UI"/>
          <w:color w:val="000000"/>
        </w:rPr>
      </w:pPr>
    </w:p>
    <w:p w14:paraId="0529D2E2" w14:textId="77777777" w:rsidR="00B92948" w:rsidRDefault="00B92948" w:rsidP="00B92948">
      <w:pPr>
        <w:pStyle w:val="ListParagraph"/>
        <w:rPr>
          <w:rFonts w:ascii="Segoe UI" w:hAnsi="Segoe UI" w:cs="Segoe UI"/>
          <w:color w:val="000000"/>
        </w:rPr>
      </w:pPr>
    </w:p>
    <w:p w14:paraId="008A8D68" w14:textId="77777777" w:rsidR="00B92948" w:rsidRPr="00B92948" w:rsidRDefault="00B92948" w:rsidP="00B92948">
      <w:pPr>
        <w:pStyle w:val="ListParagraph"/>
        <w:rPr>
          <w:rFonts w:ascii="Segoe UI" w:hAnsi="Segoe UI" w:cs="Segoe UI"/>
          <w:color w:val="000000"/>
        </w:rPr>
      </w:pPr>
    </w:p>
    <w:p w14:paraId="4E23A036" w14:textId="73942279" w:rsidR="00E97899" w:rsidRDefault="00E97899" w:rsidP="00B92948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ascii="Segoe UI" w:hAnsi="Segoe UI" w:cs="Segoe UI"/>
          <w:color w:val="000000"/>
        </w:rPr>
      </w:pPr>
      <w:r w:rsidRPr="00B92948">
        <w:rPr>
          <w:rFonts w:ascii="Segoe UI" w:hAnsi="Segoe UI" w:cs="Segoe UI"/>
          <w:color w:val="000000"/>
        </w:rPr>
        <w:t>How does Jesus contrast public recognition with God’s reward? What’s the difference between the two?</w:t>
      </w:r>
    </w:p>
    <w:p w14:paraId="5658FFFB" w14:textId="77777777" w:rsidR="00B92948" w:rsidRDefault="00B92948" w:rsidP="00B92948">
      <w:pPr>
        <w:spacing w:before="100" w:beforeAutospacing="1" w:after="100" w:afterAutospacing="1"/>
        <w:rPr>
          <w:rFonts w:ascii="Segoe UI" w:hAnsi="Segoe UI" w:cs="Segoe UI"/>
          <w:color w:val="000000"/>
        </w:rPr>
      </w:pPr>
    </w:p>
    <w:p w14:paraId="1220711E" w14:textId="77777777" w:rsidR="00B92948" w:rsidRPr="00B92948" w:rsidRDefault="00B92948" w:rsidP="00B92948">
      <w:pPr>
        <w:spacing w:before="100" w:beforeAutospacing="1" w:after="100" w:afterAutospacing="1"/>
        <w:rPr>
          <w:rFonts w:ascii="Segoe UI" w:hAnsi="Segoe UI" w:cs="Segoe UI"/>
          <w:color w:val="000000"/>
        </w:rPr>
      </w:pPr>
    </w:p>
    <w:p w14:paraId="0118B356" w14:textId="7C8B8BB7" w:rsidR="00FE71A4" w:rsidRPr="00B92948" w:rsidRDefault="000E116F" w:rsidP="00FE71A4">
      <w:pPr>
        <w:rPr>
          <w:rFonts w:ascii="Segoe UI" w:hAnsi="Segoe UI" w:cs="Segoe UI"/>
        </w:rPr>
      </w:pPr>
      <w:r w:rsidRPr="00B92948">
        <w:rPr>
          <w:rFonts w:ascii="Segoe UI" w:hAnsi="Segoe UI" w:cs="Segoe UI"/>
          <w:b/>
          <w:bCs/>
        </w:rPr>
        <w:t xml:space="preserve">SECTION </w:t>
      </w:r>
      <w:r w:rsidR="00B97BD7" w:rsidRPr="00B92948">
        <w:rPr>
          <w:rFonts w:ascii="Segoe UI" w:hAnsi="Segoe UI" w:cs="Segoe UI"/>
          <w:b/>
          <w:bCs/>
        </w:rPr>
        <w:t>2</w:t>
      </w:r>
      <w:r w:rsidRPr="00B92948">
        <w:rPr>
          <w:rFonts w:ascii="Segoe UI" w:hAnsi="Segoe UI" w:cs="Segoe UI"/>
          <w:b/>
          <w:bCs/>
        </w:rPr>
        <w:t xml:space="preserve"> – PRAYER </w:t>
      </w:r>
    </w:p>
    <w:p w14:paraId="7E725FE3" w14:textId="764CD4C5" w:rsidR="00FE71A4" w:rsidRPr="00B92948" w:rsidRDefault="00E97899" w:rsidP="00E97899">
      <w:pPr>
        <w:spacing w:before="100" w:beforeAutospacing="1" w:after="100" w:afterAutospacing="1"/>
        <w:rPr>
          <w:rFonts w:ascii="Segoe UI" w:hAnsi="Segoe UI" w:cs="Segoe UI"/>
          <w:color w:val="000000"/>
        </w:rPr>
      </w:pPr>
      <w:r w:rsidRPr="00B92948">
        <w:rPr>
          <w:rFonts w:ascii="Segoe UI" w:hAnsi="Segoe UI" w:cs="Segoe UI"/>
          <w:color w:val="000000"/>
        </w:rPr>
        <w:t>What are some practical ways we can cultivate a lifestyle of secret generosity this week? Take a few minutes to pray and ask God to purify your motives in giving and serving. Ask Him to make you more aware of opportunities to give quietly and joyfully.</w:t>
      </w:r>
    </w:p>
    <w:p w14:paraId="2A778F7E" w14:textId="77777777" w:rsidR="00E97899" w:rsidRPr="00B92948" w:rsidRDefault="00E97899" w:rsidP="00032034">
      <w:pPr>
        <w:rPr>
          <w:rFonts w:ascii="Segoe UI" w:hAnsi="Segoe UI" w:cs="Segoe UI"/>
          <w:b/>
          <w:bCs/>
        </w:rPr>
      </w:pPr>
    </w:p>
    <w:p w14:paraId="74D79D22" w14:textId="77777777" w:rsidR="00E97899" w:rsidRPr="00B92948" w:rsidRDefault="00E97899" w:rsidP="00032034">
      <w:pPr>
        <w:rPr>
          <w:rFonts w:ascii="Segoe UI" w:hAnsi="Segoe UI" w:cs="Segoe UI"/>
          <w:b/>
          <w:bCs/>
        </w:rPr>
      </w:pPr>
    </w:p>
    <w:p w14:paraId="2CE5D3E0" w14:textId="77777777" w:rsidR="00E97899" w:rsidRPr="00B92948" w:rsidRDefault="00E97899" w:rsidP="00032034">
      <w:pPr>
        <w:rPr>
          <w:rFonts w:ascii="Segoe UI" w:hAnsi="Segoe UI" w:cs="Segoe UI"/>
          <w:b/>
          <w:bCs/>
        </w:rPr>
      </w:pPr>
    </w:p>
    <w:p w14:paraId="602886E9" w14:textId="0EB41066" w:rsidR="00032034" w:rsidRDefault="00032034" w:rsidP="00032034">
      <w:pPr>
        <w:rPr>
          <w:rFonts w:ascii="Segoe UI" w:hAnsi="Segoe UI" w:cs="Segoe UI"/>
          <w:b/>
          <w:bCs/>
        </w:rPr>
      </w:pPr>
      <w:r w:rsidRPr="00B92948">
        <w:rPr>
          <w:rFonts w:ascii="Segoe UI" w:hAnsi="Segoe UI" w:cs="Segoe UI"/>
          <w:b/>
          <w:bCs/>
        </w:rPr>
        <w:t xml:space="preserve">SECTION </w:t>
      </w:r>
      <w:r w:rsidR="00B97BD7" w:rsidRPr="00B92948">
        <w:rPr>
          <w:rFonts w:ascii="Segoe UI" w:hAnsi="Segoe UI" w:cs="Segoe UI"/>
          <w:b/>
          <w:bCs/>
        </w:rPr>
        <w:t>3</w:t>
      </w:r>
      <w:r w:rsidRPr="00B92948">
        <w:rPr>
          <w:rFonts w:ascii="Segoe UI" w:hAnsi="Segoe UI" w:cs="Segoe UI"/>
          <w:b/>
          <w:bCs/>
        </w:rPr>
        <w:t xml:space="preserve"> – SPIRITUAL PRACTICE</w:t>
      </w:r>
    </w:p>
    <w:p w14:paraId="3DAB8446" w14:textId="77777777" w:rsidR="00B92948" w:rsidRPr="00B92948" w:rsidRDefault="00B92948" w:rsidP="00032034">
      <w:pPr>
        <w:rPr>
          <w:rFonts w:ascii="Segoe UI" w:hAnsi="Segoe UI" w:cs="Segoe UI"/>
          <w:b/>
          <w:bCs/>
        </w:rPr>
      </w:pPr>
    </w:p>
    <w:p w14:paraId="05531B9C" w14:textId="6E2D2A75" w:rsidR="00AD5170" w:rsidRPr="00B92948" w:rsidRDefault="00E97899" w:rsidP="000E116F">
      <w:pPr>
        <w:rPr>
          <w:rFonts w:ascii="Segoe UI" w:hAnsi="Segoe UI" w:cs="Segoe UI"/>
        </w:rPr>
      </w:pPr>
      <w:r w:rsidRPr="00B92948">
        <w:rPr>
          <w:rFonts w:ascii="Segoe UI" w:hAnsi="Segoe UI" w:cs="Segoe UI"/>
        </w:rPr>
        <w:t>We have spent the last 10 weeks</w:t>
      </w:r>
      <w:r w:rsidRPr="00B92948">
        <w:rPr>
          <w:rFonts w:ascii="Segoe UI" w:hAnsi="Segoe UI" w:cs="Segoe UI"/>
          <w:color w:val="222222"/>
          <w:shd w:val="clear" w:color="auto" w:fill="FFFFFF"/>
        </w:rPr>
        <w:t xml:space="preserve"> diving deep into the Sermon on the Mount – some of the greatest teachings from Jesus. My hope and prayer </w:t>
      </w:r>
      <w:proofErr w:type="gramStart"/>
      <w:r w:rsidRPr="00B92948">
        <w:rPr>
          <w:rFonts w:ascii="Segoe UI" w:hAnsi="Segoe UI" w:cs="Segoe UI"/>
          <w:color w:val="222222"/>
          <w:shd w:val="clear" w:color="auto" w:fill="FFFFFF"/>
        </w:rPr>
        <w:t>is</w:t>
      </w:r>
      <w:proofErr w:type="gramEnd"/>
      <w:r w:rsidRPr="00B92948">
        <w:rPr>
          <w:rFonts w:ascii="Segoe UI" w:hAnsi="Segoe UI" w:cs="Segoe UI"/>
          <w:color w:val="222222"/>
          <w:shd w:val="clear" w:color="auto" w:fill="FFFFFF"/>
        </w:rPr>
        <w:t xml:space="preserve"> that this part of God's Word would continue to inform how you live - how you treat others - how you carry your anger - how you deal with conflict - how you choose to retaliate - how you love your enemies. Go back and read chapter 5. See what more God may be wanting to invite you into. Print Chapter 5 on a sheet of paper and put it somewhere you will see all the time. Don't allow the power of these words to lose their effect on you.</w:t>
      </w:r>
    </w:p>
    <w:sectPr w:rsidR="00AD5170" w:rsidRPr="00B92948" w:rsidSect="00B92948">
      <w:footerReference w:type="even" r:id="rId8"/>
      <w:footerReference w:type="default" r:id="rId9"/>
      <w:pgSz w:w="12240" w:h="15840"/>
      <w:pgMar w:top="990" w:right="1440" w:bottom="1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D0761" w14:textId="77777777" w:rsidR="00EF0B74" w:rsidRDefault="00EF0B74">
      <w:r>
        <w:separator/>
      </w:r>
    </w:p>
  </w:endnote>
  <w:endnote w:type="continuationSeparator" w:id="0">
    <w:p w14:paraId="2F3EAC80" w14:textId="77777777" w:rsidR="00EF0B74" w:rsidRDefault="00EF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BB5BE" w14:textId="3D0C7893" w:rsidR="00C562E6" w:rsidRDefault="00B929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EE83B33" w14:textId="77777777" w:rsidR="00C562E6" w:rsidRDefault="00C562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07712" w14:textId="77777777" w:rsidR="00C562E6" w:rsidRDefault="00B929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4EE4A13D" w14:textId="77777777" w:rsidR="00C562E6" w:rsidRDefault="00C562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C52D3" w14:textId="77777777" w:rsidR="00EF0B74" w:rsidRDefault="00EF0B74">
      <w:r>
        <w:separator/>
      </w:r>
    </w:p>
  </w:footnote>
  <w:footnote w:type="continuationSeparator" w:id="0">
    <w:p w14:paraId="20E8B6B4" w14:textId="77777777" w:rsidR="00EF0B74" w:rsidRDefault="00EF0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00098"/>
    <w:multiLevelType w:val="multilevel"/>
    <w:tmpl w:val="B276F75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1A7EAB"/>
    <w:multiLevelType w:val="multilevel"/>
    <w:tmpl w:val="77685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C576E2"/>
    <w:multiLevelType w:val="multilevel"/>
    <w:tmpl w:val="B276F7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13272D"/>
    <w:multiLevelType w:val="multilevel"/>
    <w:tmpl w:val="B276F7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60147F"/>
    <w:multiLevelType w:val="multilevel"/>
    <w:tmpl w:val="F0A44C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43124C"/>
    <w:multiLevelType w:val="hybridMultilevel"/>
    <w:tmpl w:val="1674C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63D12"/>
    <w:multiLevelType w:val="multilevel"/>
    <w:tmpl w:val="4094FC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802C5"/>
    <w:multiLevelType w:val="multilevel"/>
    <w:tmpl w:val="D4FC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313B98"/>
    <w:multiLevelType w:val="multilevel"/>
    <w:tmpl w:val="B276F75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45632A"/>
    <w:multiLevelType w:val="multilevel"/>
    <w:tmpl w:val="063EC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5137F7"/>
    <w:multiLevelType w:val="multilevel"/>
    <w:tmpl w:val="B276F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475EEB"/>
    <w:multiLevelType w:val="multilevel"/>
    <w:tmpl w:val="B276F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BD7FC7"/>
    <w:multiLevelType w:val="multilevel"/>
    <w:tmpl w:val="8872F8A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0C0928"/>
    <w:multiLevelType w:val="multilevel"/>
    <w:tmpl w:val="B276F7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951251"/>
    <w:multiLevelType w:val="multilevel"/>
    <w:tmpl w:val="B276F7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171030"/>
    <w:multiLevelType w:val="hybridMultilevel"/>
    <w:tmpl w:val="7B224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B7280"/>
    <w:multiLevelType w:val="hybridMultilevel"/>
    <w:tmpl w:val="E82C70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A37190"/>
    <w:multiLevelType w:val="multilevel"/>
    <w:tmpl w:val="0082C3A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6B5264"/>
    <w:multiLevelType w:val="multilevel"/>
    <w:tmpl w:val="F69AF9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075115"/>
    <w:multiLevelType w:val="multilevel"/>
    <w:tmpl w:val="D0FE18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C5269F"/>
    <w:multiLevelType w:val="multilevel"/>
    <w:tmpl w:val="B276F75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B736A1E"/>
    <w:multiLevelType w:val="multilevel"/>
    <w:tmpl w:val="957A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13063D"/>
    <w:multiLevelType w:val="hybridMultilevel"/>
    <w:tmpl w:val="29062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5A3D1D"/>
    <w:multiLevelType w:val="multilevel"/>
    <w:tmpl w:val="B276F7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2E6134"/>
    <w:multiLevelType w:val="hybridMultilevel"/>
    <w:tmpl w:val="0A687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6A5161"/>
    <w:multiLevelType w:val="multilevel"/>
    <w:tmpl w:val="58B20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egoe UI" w:eastAsiaTheme="minorHAnsi" w:hAnsi="Segoe UI" w:cs="Segoe U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8374161">
    <w:abstractNumId w:val="6"/>
  </w:num>
  <w:num w:numId="2" w16cid:durableId="1561483046">
    <w:abstractNumId w:val="24"/>
  </w:num>
  <w:num w:numId="3" w16cid:durableId="2051877561">
    <w:abstractNumId w:val="7"/>
  </w:num>
  <w:num w:numId="4" w16cid:durableId="2044863451">
    <w:abstractNumId w:val="16"/>
  </w:num>
  <w:num w:numId="5" w16cid:durableId="1902790626">
    <w:abstractNumId w:val="9"/>
  </w:num>
  <w:num w:numId="6" w16cid:durableId="1799496397">
    <w:abstractNumId w:val="19"/>
  </w:num>
  <w:num w:numId="7" w16cid:durableId="504053678">
    <w:abstractNumId w:val="18"/>
  </w:num>
  <w:num w:numId="8" w16cid:durableId="1687171624">
    <w:abstractNumId w:val="17"/>
  </w:num>
  <w:num w:numId="9" w16cid:durableId="1458375896">
    <w:abstractNumId w:val="22"/>
  </w:num>
  <w:num w:numId="10" w16cid:durableId="1487357533">
    <w:abstractNumId w:val="1"/>
  </w:num>
  <w:num w:numId="11" w16cid:durableId="577903551">
    <w:abstractNumId w:val="4"/>
  </w:num>
  <w:num w:numId="12" w16cid:durableId="84961382">
    <w:abstractNumId w:val="12"/>
  </w:num>
  <w:num w:numId="13" w16cid:durableId="936330103">
    <w:abstractNumId w:val="20"/>
  </w:num>
  <w:num w:numId="14" w16cid:durableId="1877540953">
    <w:abstractNumId w:val="8"/>
  </w:num>
  <w:num w:numId="15" w16cid:durableId="972708352">
    <w:abstractNumId w:val="25"/>
  </w:num>
  <w:num w:numId="16" w16cid:durableId="458650489">
    <w:abstractNumId w:val="11"/>
  </w:num>
  <w:num w:numId="17" w16cid:durableId="1719236419">
    <w:abstractNumId w:val="14"/>
  </w:num>
  <w:num w:numId="18" w16cid:durableId="275255219">
    <w:abstractNumId w:val="2"/>
  </w:num>
  <w:num w:numId="19" w16cid:durableId="1721854781">
    <w:abstractNumId w:val="0"/>
  </w:num>
  <w:num w:numId="20" w16cid:durableId="1202090993">
    <w:abstractNumId w:val="10"/>
  </w:num>
  <w:num w:numId="21" w16cid:durableId="1913663770">
    <w:abstractNumId w:val="13"/>
  </w:num>
  <w:num w:numId="22" w16cid:durableId="1378167909">
    <w:abstractNumId w:val="23"/>
  </w:num>
  <w:num w:numId="23" w16cid:durableId="1539050134">
    <w:abstractNumId w:val="21"/>
  </w:num>
  <w:num w:numId="24" w16cid:durableId="911933524">
    <w:abstractNumId w:val="3"/>
  </w:num>
  <w:num w:numId="25" w16cid:durableId="1534731065">
    <w:abstractNumId w:val="5"/>
  </w:num>
  <w:num w:numId="26" w16cid:durableId="10879188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16F"/>
    <w:rsid w:val="000122A8"/>
    <w:rsid w:val="0001657C"/>
    <w:rsid w:val="00032034"/>
    <w:rsid w:val="000337B5"/>
    <w:rsid w:val="000E116F"/>
    <w:rsid w:val="001C18EF"/>
    <w:rsid w:val="001D221F"/>
    <w:rsid w:val="001F75E6"/>
    <w:rsid w:val="00373C82"/>
    <w:rsid w:val="0042152A"/>
    <w:rsid w:val="00422B3A"/>
    <w:rsid w:val="004530D6"/>
    <w:rsid w:val="0048031E"/>
    <w:rsid w:val="004C7EDA"/>
    <w:rsid w:val="004F5A7C"/>
    <w:rsid w:val="00545FAE"/>
    <w:rsid w:val="00575018"/>
    <w:rsid w:val="00592485"/>
    <w:rsid w:val="005B57AA"/>
    <w:rsid w:val="00633FFB"/>
    <w:rsid w:val="0063777E"/>
    <w:rsid w:val="00725F4E"/>
    <w:rsid w:val="0077268D"/>
    <w:rsid w:val="007D1BBB"/>
    <w:rsid w:val="008538BC"/>
    <w:rsid w:val="008B2F6E"/>
    <w:rsid w:val="008C4DDA"/>
    <w:rsid w:val="008F21AF"/>
    <w:rsid w:val="0094279B"/>
    <w:rsid w:val="00963C3D"/>
    <w:rsid w:val="009648BE"/>
    <w:rsid w:val="0099450E"/>
    <w:rsid w:val="009946C9"/>
    <w:rsid w:val="009D0A3A"/>
    <w:rsid w:val="00A14AE9"/>
    <w:rsid w:val="00A5795D"/>
    <w:rsid w:val="00A652C1"/>
    <w:rsid w:val="00AB195D"/>
    <w:rsid w:val="00AD5170"/>
    <w:rsid w:val="00AE7C24"/>
    <w:rsid w:val="00B60894"/>
    <w:rsid w:val="00B92948"/>
    <w:rsid w:val="00B97BD7"/>
    <w:rsid w:val="00BB62BE"/>
    <w:rsid w:val="00BF4E45"/>
    <w:rsid w:val="00C562E6"/>
    <w:rsid w:val="00CF7B5A"/>
    <w:rsid w:val="00D64B06"/>
    <w:rsid w:val="00D76305"/>
    <w:rsid w:val="00DC1C53"/>
    <w:rsid w:val="00DD4B59"/>
    <w:rsid w:val="00DE3278"/>
    <w:rsid w:val="00E12DBE"/>
    <w:rsid w:val="00E17348"/>
    <w:rsid w:val="00E50B0C"/>
    <w:rsid w:val="00E64970"/>
    <w:rsid w:val="00E7018D"/>
    <w:rsid w:val="00E97899"/>
    <w:rsid w:val="00EF0B74"/>
    <w:rsid w:val="00FE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95CA3"/>
  <w14:defaultImageDpi w14:val="32767"/>
  <w15:chartTrackingRefBased/>
  <w15:docId w15:val="{4B65B4D8-9DDA-8342-92DF-9098D513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97899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11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11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11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11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1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116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116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116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116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11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11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11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116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116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11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11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11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11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116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11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116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11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116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11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11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11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1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11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116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032034"/>
    <w:rPr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A5795D"/>
    <w:rPr>
      <w:b/>
      <w:bCs/>
    </w:rPr>
  </w:style>
  <w:style w:type="paragraph" w:styleId="NormalWeb">
    <w:name w:val="Normal (Web)"/>
    <w:basedOn w:val="Normal"/>
    <w:uiPriority w:val="99"/>
    <w:unhideWhenUsed/>
    <w:rsid w:val="00A5795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A5795D"/>
  </w:style>
  <w:style w:type="character" w:styleId="Emphasis">
    <w:name w:val="Emphasis"/>
    <w:basedOn w:val="DefaultParagraphFont"/>
    <w:uiPriority w:val="20"/>
    <w:qFormat/>
    <w:rsid w:val="00AD51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349</Words>
  <Characters>1519</Characters>
  <Application>Microsoft Office Word</Application>
  <DocSecurity>0</DocSecurity>
  <Lines>39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Eagles</dc:creator>
  <cp:keywords/>
  <dc:description/>
  <cp:lastModifiedBy>Genesee Paine</cp:lastModifiedBy>
  <cp:revision>2</cp:revision>
  <dcterms:created xsi:type="dcterms:W3CDTF">2025-11-14T02:21:00Z</dcterms:created>
  <dcterms:modified xsi:type="dcterms:W3CDTF">2025-11-14T02:21:00Z</dcterms:modified>
</cp:coreProperties>
</file>